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1wz7sb313g7d" w:id="0"/>
      <w:bookmarkEnd w:id="0"/>
      <w:r w:rsidDel="00000000" w:rsidR="00000000" w:rsidRPr="00000000">
        <w:rPr>
          <w:sz w:val="46"/>
          <w:szCs w:val="46"/>
          <w:rtl w:val="0"/>
        </w:rPr>
        <w:t xml:space="preserve">Your Rights After an Arrest: What to Do &amp; What Not to Say</w:t>
      </w:r>
    </w:p>
    <w:p w:rsidR="00000000" w:rsidDel="00000000" w:rsidP="00000000" w:rsidRDefault="00000000" w:rsidRPr="00000000" w14:paraId="00000002">
      <w:pPr>
        <w:spacing w:after="240" w:before="240" w:lineRule="auto"/>
        <w:rPr/>
      </w:pPr>
      <w:r w:rsidDel="00000000" w:rsidR="00000000" w:rsidRPr="00000000">
        <w:rPr>
          <w:rtl w:val="0"/>
        </w:rPr>
        <w:t xml:space="preserve">An arrest can be a frightening experience, leaving individuals uncertain about their rights and what to do next. </w:t>
      </w:r>
      <w:r w:rsidDel="00000000" w:rsidR="00000000" w:rsidRPr="00000000">
        <w:rPr>
          <w:b w:val="1"/>
          <w:rtl w:val="0"/>
        </w:rPr>
        <w:t xml:space="preserve">Knowing what actions to take immediately following an arrest can significantly impact the outcome of a case.</w:t>
      </w:r>
      <w:r w:rsidDel="00000000" w:rsidR="00000000" w:rsidRPr="00000000">
        <w:rPr>
          <w:rtl w:val="0"/>
        </w:rPr>
        <w:t xml:space="preserve"> Understanding these rights ensures that individuals are not taken advantage of during this vulnerable time.</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person being handcuffed by a police officer, while others look on with concern and confusion" id="3" name="image2.jpg"/>
            <a:graphic>
              <a:graphicData uri="http://schemas.openxmlformats.org/drawingml/2006/picture">
                <pic:pic>
                  <pic:nvPicPr>
                    <pic:cNvPr descr="A person being handcuffed by a police officer, while others look on with concern and confusion" id="0" name="image2.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Communication plays a crucial role in the aftermath of an arrest. Many individuals might not realize that what they say can be used against them, making it vital to avoid certain statements. Recognizing the importance of remaining silent until legal counsel is present can help protect one's rights and maintain a stronger position throughout the legal process.</w:t>
      </w:r>
    </w:p>
    <w:p w:rsidR="00000000" w:rsidDel="00000000" w:rsidP="00000000" w:rsidRDefault="00000000" w:rsidRPr="00000000" w14:paraId="00000005">
      <w:pPr>
        <w:spacing w:after="240" w:before="240" w:lineRule="auto"/>
        <w:rPr/>
      </w:pPr>
      <w:r w:rsidDel="00000000" w:rsidR="00000000" w:rsidRPr="00000000">
        <w:rPr>
          <w:rtl w:val="0"/>
        </w:rPr>
        <w:t xml:space="preserve">Being informed about rights after an arrest empowers individuals to navigate the system more effectively. They can approach their situation with a clearer mindset and make informed decisions that align with their best interests.</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np0m0nr1grd7" w:id="1"/>
      <w:bookmarkEnd w:id="1"/>
      <w:r w:rsidDel="00000000" w:rsidR="00000000" w:rsidRPr="00000000">
        <w:rPr>
          <w:sz w:val="34"/>
          <w:szCs w:val="34"/>
          <w:rtl w:val="0"/>
        </w:rPr>
        <w:t xml:space="preserve">Understanding Arrest Procedures</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person being arrested by police, with hands behind their back and officers reading them their rights" id="2" name="image1.jpg"/>
            <a:graphic>
              <a:graphicData uri="http://schemas.openxmlformats.org/drawingml/2006/picture">
                <pic:pic>
                  <pic:nvPicPr>
                    <pic:cNvPr descr="A person being arrested by police, with hands behind their back and officers reading them their rights"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Arrest procedures are governed by specific legal standards. These procedures outline how and when a person can be arrested, the necessity of warrants, and the subsequent booking process.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fsj3ixx9pld" w:id="2"/>
      <w:bookmarkEnd w:id="2"/>
      <w:r w:rsidDel="00000000" w:rsidR="00000000" w:rsidRPr="00000000">
        <w:rPr>
          <w:b w:val="1"/>
          <w:color w:val="000000"/>
          <w:sz w:val="26"/>
          <w:szCs w:val="26"/>
          <w:rtl w:val="0"/>
        </w:rPr>
        <w:t xml:space="preserve">The Basis for an Arrest: Probable Cause</w:t>
      </w:r>
    </w:p>
    <w:p w:rsidR="00000000" w:rsidDel="00000000" w:rsidP="00000000" w:rsidRDefault="00000000" w:rsidRPr="00000000" w14:paraId="0000000A">
      <w:pPr>
        <w:spacing w:after="240" w:before="240" w:lineRule="auto"/>
        <w:rPr/>
      </w:pPr>
      <w:r w:rsidDel="00000000" w:rsidR="00000000" w:rsidRPr="00000000">
        <w:rPr>
          <w:rtl w:val="0"/>
        </w:rPr>
        <w:t xml:space="preserve">Probable cause is the legal standard required for making an arrest. It exists when law enforcement has sufficient reason to believe that a person has committed a crime. This basis may be established through direct observation, witness statements, or physical evidence.</w:t>
      </w:r>
    </w:p>
    <w:p w:rsidR="00000000" w:rsidDel="00000000" w:rsidP="00000000" w:rsidRDefault="00000000" w:rsidRPr="00000000" w14:paraId="0000000B">
      <w:pPr>
        <w:spacing w:after="240" w:before="240" w:lineRule="auto"/>
        <w:rPr/>
      </w:pPr>
      <w:r w:rsidDel="00000000" w:rsidR="00000000" w:rsidRPr="00000000">
        <w:rPr>
          <w:rtl w:val="0"/>
        </w:rPr>
        <w:t xml:space="preserve">Police officers must articulate the facts that led to their belief of criminal activity. If an officer lacks probable cause, any arrest may be deemed unlawful, which could lead to legal repercussions for the police department.</w:t>
      </w:r>
    </w:p>
    <w:p w:rsidR="00000000" w:rsidDel="00000000" w:rsidP="00000000" w:rsidRDefault="00000000" w:rsidRPr="00000000" w14:paraId="0000000C">
      <w:pPr>
        <w:spacing w:after="240" w:before="240" w:lineRule="auto"/>
        <w:rPr/>
      </w:pPr>
      <w:r w:rsidDel="00000000" w:rsidR="00000000" w:rsidRPr="00000000">
        <w:rPr>
          <w:rtl w:val="0"/>
        </w:rPr>
        <w:t xml:space="preserve">Citizens have the right to ask an officer if they are under arrest and why. This can provide clarity during a stressful situation.</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vo1dmuej4s8f" w:id="3"/>
      <w:bookmarkEnd w:id="3"/>
      <w:r w:rsidDel="00000000" w:rsidR="00000000" w:rsidRPr="00000000">
        <w:rPr>
          <w:b w:val="1"/>
          <w:color w:val="000000"/>
          <w:sz w:val="26"/>
          <w:szCs w:val="26"/>
          <w:rtl w:val="0"/>
        </w:rPr>
        <w:t xml:space="preserve">The Arrest Warrant: When It's Required</w:t>
      </w:r>
    </w:p>
    <w:p w:rsidR="00000000" w:rsidDel="00000000" w:rsidP="00000000" w:rsidRDefault="00000000" w:rsidRPr="00000000" w14:paraId="0000000E">
      <w:pPr>
        <w:spacing w:after="240" w:before="240" w:lineRule="auto"/>
        <w:rPr/>
      </w:pPr>
      <w:r w:rsidDel="00000000" w:rsidR="00000000" w:rsidRPr="00000000">
        <w:rPr>
          <w:rtl w:val="0"/>
        </w:rPr>
        <w:t xml:space="preserve">An arrest warrant is a document issued by a judge or magistrate. It grants law enforcement the authority to arrest a specific individual for a particular offense.</w:t>
      </w:r>
    </w:p>
    <w:p w:rsidR="00000000" w:rsidDel="00000000" w:rsidP="00000000" w:rsidRDefault="00000000" w:rsidRPr="00000000" w14:paraId="0000000F">
      <w:pPr>
        <w:spacing w:after="240" w:before="240" w:lineRule="auto"/>
        <w:rPr/>
      </w:pPr>
      <w:r w:rsidDel="00000000" w:rsidR="00000000" w:rsidRPr="00000000">
        <w:rPr>
          <w:rtl w:val="0"/>
        </w:rPr>
        <w:t xml:space="preserve">Warrants are typically based on evidence presented to the judge, demonstrating probable cause. In some cases, police can arrest individuals without a warrant, particularly if a crime is committed in their presence or if there is an imminent threat.</w:t>
      </w:r>
    </w:p>
    <w:p w:rsidR="00000000" w:rsidDel="00000000" w:rsidP="00000000" w:rsidRDefault="00000000" w:rsidRPr="00000000" w14:paraId="00000010">
      <w:pPr>
        <w:spacing w:after="240" w:before="240" w:lineRule="auto"/>
        <w:rPr/>
      </w:pPr>
      <w:r w:rsidDel="00000000" w:rsidR="00000000" w:rsidRPr="00000000">
        <w:rPr>
          <w:rtl w:val="0"/>
        </w:rPr>
        <w:t xml:space="preserve">A warrant is often required to minimize abuses of power. Individuals should be informed of their rights and the charges against them at the time of arrest, even if no warrant is involved.</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gbjzu4dwru3g" w:id="4"/>
      <w:bookmarkEnd w:id="4"/>
      <w:r w:rsidDel="00000000" w:rsidR="00000000" w:rsidRPr="00000000">
        <w:rPr>
          <w:b w:val="1"/>
          <w:color w:val="000000"/>
          <w:sz w:val="26"/>
          <w:szCs w:val="26"/>
          <w:rtl w:val="0"/>
        </w:rPr>
        <w:t xml:space="preserve">Booking: The Process Following Custody</w:t>
      </w:r>
    </w:p>
    <w:p w:rsidR="00000000" w:rsidDel="00000000" w:rsidP="00000000" w:rsidRDefault="00000000" w:rsidRPr="00000000" w14:paraId="00000012">
      <w:pPr>
        <w:spacing w:after="240" w:before="240" w:lineRule="auto"/>
        <w:rPr/>
      </w:pPr>
      <w:r w:rsidDel="00000000" w:rsidR="00000000" w:rsidRPr="00000000">
        <w:rPr>
          <w:rtl w:val="0"/>
        </w:rPr>
        <w:t xml:space="preserve">Booking is the administrative process that follows an arrest. It involves recording the individual's personal information, details of the arrest, and charges being filed.</w:t>
      </w:r>
    </w:p>
    <w:p w:rsidR="00000000" w:rsidDel="00000000" w:rsidP="00000000" w:rsidRDefault="00000000" w:rsidRPr="00000000" w14:paraId="00000013">
      <w:pPr>
        <w:spacing w:after="240" w:before="240" w:lineRule="auto"/>
        <w:rPr/>
      </w:pPr>
      <w:r w:rsidDel="00000000" w:rsidR="00000000" w:rsidRPr="00000000">
        <w:rPr>
          <w:rtl w:val="0"/>
        </w:rPr>
        <w:t xml:space="preserve">During booking, officers may take fingerprints, photographs, and detailed descriptions of the arrested person. Additional information like prior offenses or bail eligibility may also be collected.</w:t>
      </w:r>
    </w:p>
    <w:p w:rsidR="00000000" w:rsidDel="00000000" w:rsidP="00000000" w:rsidRDefault="00000000" w:rsidRPr="00000000" w14:paraId="00000014">
      <w:pPr>
        <w:spacing w:after="240" w:before="240" w:lineRule="auto"/>
        <w:rPr/>
      </w:pPr>
      <w:r w:rsidDel="00000000" w:rsidR="00000000" w:rsidRPr="00000000">
        <w:rPr>
          <w:rtl w:val="0"/>
        </w:rPr>
        <w:t xml:space="preserve">This stage can take several hours and usually occurs at a police station or jail. It’s essential for individuals to remain calm and composed during this process. They have rights that should be observed, including the right to legal counsel.</w:t>
      </w:r>
    </w:p>
    <w:p w:rsidR="00000000" w:rsidDel="00000000" w:rsidP="00000000" w:rsidRDefault="00000000" w:rsidRPr="00000000" w14:paraId="00000015">
      <w:pPr>
        <w:pStyle w:val="Heading2"/>
        <w:keepNext w:val="0"/>
        <w:keepLines w:val="0"/>
        <w:spacing w:after="80" w:lineRule="auto"/>
        <w:rPr>
          <w:sz w:val="34"/>
          <w:szCs w:val="34"/>
        </w:rPr>
      </w:pPr>
      <w:bookmarkStart w:colFirst="0" w:colLast="0" w:name="_1vncuhryz4qu" w:id="5"/>
      <w:bookmarkEnd w:id="5"/>
      <w:r w:rsidDel="00000000" w:rsidR="00000000" w:rsidRPr="00000000">
        <w:rPr>
          <w:sz w:val="34"/>
          <w:szCs w:val="34"/>
          <w:rtl w:val="0"/>
        </w:rPr>
        <w:t xml:space="preserve">Rights Under the Miranda Decision</w:t>
      </w:r>
    </w:p>
    <w:p w:rsidR="00000000" w:rsidDel="00000000" w:rsidP="00000000" w:rsidRDefault="00000000" w:rsidRPr="00000000" w14:paraId="00000016">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person being arrested is read their rights by a police officer, while other officers stand nearby. The person looks tense and worried" id="1" name="image3.jpg"/>
            <a:graphic>
              <a:graphicData uri="http://schemas.openxmlformats.org/drawingml/2006/picture">
                <pic:pic>
                  <pic:nvPicPr>
                    <pic:cNvPr descr="A person being arrested is read their rights by a police officer, while other officers stand nearby. The person looks tense and worried"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Understanding rights under the Miranda Decision is crucial for anyone facing arrest. This section outlines the Miranda warning, individual rights, and the case's implications in law enforcement.</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auuq8nfl1hdt" w:id="6"/>
      <w:bookmarkEnd w:id="6"/>
      <w:r w:rsidDel="00000000" w:rsidR="00000000" w:rsidRPr="00000000">
        <w:rPr>
          <w:b w:val="1"/>
          <w:color w:val="000000"/>
          <w:sz w:val="26"/>
          <w:szCs w:val="26"/>
          <w:rtl w:val="0"/>
        </w:rPr>
        <w:t xml:space="preserve">The Miranda Warning and Its Components</w:t>
      </w:r>
    </w:p>
    <w:p w:rsidR="00000000" w:rsidDel="00000000" w:rsidP="00000000" w:rsidRDefault="00000000" w:rsidRPr="00000000" w14:paraId="00000019">
      <w:pPr>
        <w:spacing w:after="240" w:before="240" w:lineRule="auto"/>
        <w:rPr/>
      </w:pPr>
      <w:r w:rsidDel="00000000" w:rsidR="00000000" w:rsidRPr="00000000">
        <w:rPr>
          <w:rtl w:val="0"/>
        </w:rPr>
        <w:t xml:space="preserve">The Miranda warning informs arrested individuals of their rights. It typically includes statements such as:</w:t>
      </w:r>
    </w:p>
    <w:p w:rsidR="00000000" w:rsidDel="00000000" w:rsidP="00000000" w:rsidRDefault="00000000" w:rsidRPr="00000000" w14:paraId="0000001A">
      <w:pPr>
        <w:numPr>
          <w:ilvl w:val="0"/>
          <w:numId w:val="4"/>
        </w:numPr>
        <w:spacing w:after="0" w:afterAutospacing="0" w:before="240" w:lineRule="auto"/>
        <w:ind w:left="720" w:hanging="360"/>
      </w:pPr>
      <w:r w:rsidDel="00000000" w:rsidR="00000000" w:rsidRPr="00000000">
        <w:rPr>
          <w:b w:val="1"/>
          <w:rtl w:val="0"/>
        </w:rPr>
        <w:t xml:space="preserve">Right to Remain Silent:</w:t>
      </w:r>
      <w:r w:rsidDel="00000000" w:rsidR="00000000" w:rsidRPr="00000000">
        <w:rPr>
          <w:rtl w:val="0"/>
        </w:rPr>
        <w:t xml:space="preserve"> Individuals can choose not to speak during questioning.</w:t>
      </w:r>
    </w:p>
    <w:p w:rsidR="00000000" w:rsidDel="00000000" w:rsidP="00000000" w:rsidRDefault="00000000" w:rsidRPr="00000000" w14:paraId="0000001B">
      <w:pPr>
        <w:numPr>
          <w:ilvl w:val="0"/>
          <w:numId w:val="4"/>
        </w:numPr>
        <w:spacing w:after="240" w:before="0" w:beforeAutospacing="0" w:lineRule="auto"/>
        <w:ind w:left="720" w:hanging="360"/>
      </w:pPr>
      <w:r w:rsidDel="00000000" w:rsidR="00000000" w:rsidRPr="00000000">
        <w:rPr>
          <w:b w:val="1"/>
          <w:rtl w:val="0"/>
        </w:rPr>
        <w:t xml:space="preserve">Right to an Attorney:</w:t>
      </w:r>
      <w:r w:rsidDel="00000000" w:rsidR="00000000" w:rsidRPr="00000000">
        <w:rPr>
          <w:rtl w:val="0"/>
        </w:rPr>
        <w:t xml:space="preserve"> They may request legal representation at any time.</w:t>
      </w:r>
    </w:p>
    <w:p w:rsidR="00000000" w:rsidDel="00000000" w:rsidP="00000000" w:rsidRDefault="00000000" w:rsidRPr="00000000" w14:paraId="0000001C">
      <w:pPr>
        <w:spacing w:after="240" w:before="240" w:lineRule="auto"/>
        <w:rPr/>
      </w:pPr>
      <w:r w:rsidDel="00000000" w:rsidR="00000000" w:rsidRPr="00000000">
        <w:rPr>
          <w:rtl w:val="0"/>
        </w:rPr>
        <w:t xml:space="preserve">These components aim to ensure that individuals understand their rights and the potential consequences of waiving them. Failure to provide this warning may lead to any statements made by an arrested person being inadmissible in court.</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got83ookh2kk" w:id="7"/>
      <w:bookmarkEnd w:id="7"/>
      <w:r w:rsidDel="00000000" w:rsidR="00000000" w:rsidRPr="00000000">
        <w:rPr>
          <w:b w:val="1"/>
          <w:color w:val="000000"/>
          <w:sz w:val="26"/>
          <w:szCs w:val="26"/>
          <w:rtl w:val="0"/>
        </w:rPr>
        <w:t xml:space="preserve">Understanding Miranda Rights</w:t>
      </w:r>
    </w:p>
    <w:p w:rsidR="00000000" w:rsidDel="00000000" w:rsidP="00000000" w:rsidRDefault="00000000" w:rsidRPr="00000000" w14:paraId="0000001E">
      <w:pPr>
        <w:spacing w:after="240" w:before="240" w:lineRule="auto"/>
        <w:rPr/>
      </w:pPr>
      <w:r w:rsidDel="00000000" w:rsidR="00000000" w:rsidRPr="00000000">
        <w:rPr>
          <w:rtl w:val="0"/>
        </w:rPr>
        <w:t xml:space="preserve">Miranda rights protect against self-incrimination. They are derived from the Fifth Amendment of the U.S. Constitution. When being interrogated, individuals must be aware that they have the right to:</w:t>
      </w:r>
    </w:p>
    <w:p w:rsidR="00000000" w:rsidDel="00000000" w:rsidP="00000000" w:rsidRDefault="00000000" w:rsidRPr="00000000" w14:paraId="0000001F">
      <w:pPr>
        <w:numPr>
          <w:ilvl w:val="0"/>
          <w:numId w:val="3"/>
        </w:numPr>
        <w:spacing w:after="0" w:afterAutospacing="0" w:before="240" w:lineRule="auto"/>
        <w:ind w:left="720" w:hanging="360"/>
      </w:pPr>
      <w:r w:rsidDel="00000000" w:rsidR="00000000" w:rsidRPr="00000000">
        <w:rPr>
          <w:rtl w:val="0"/>
        </w:rPr>
        <w:t xml:space="preserve">Remain silent, preventing them from unintentionally providing incriminating evidence.</w:t>
      </w:r>
    </w:p>
    <w:p w:rsidR="00000000" w:rsidDel="00000000" w:rsidP="00000000" w:rsidRDefault="00000000" w:rsidRPr="00000000" w14:paraId="00000020">
      <w:pPr>
        <w:numPr>
          <w:ilvl w:val="0"/>
          <w:numId w:val="3"/>
        </w:numPr>
        <w:spacing w:after="240" w:before="0" w:beforeAutospacing="0" w:lineRule="auto"/>
        <w:ind w:left="720" w:hanging="360"/>
      </w:pPr>
      <w:r w:rsidDel="00000000" w:rsidR="00000000" w:rsidRPr="00000000">
        <w:rPr>
          <w:rtl w:val="0"/>
        </w:rPr>
        <w:t xml:space="preserve">Consult with an attorney, ensuring that they have legal guidance throughout the process.</w:t>
      </w:r>
    </w:p>
    <w:p w:rsidR="00000000" w:rsidDel="00000000" w:rsidP="00000000" w:rsidRDefault="00000000" w:rsidRPr="00000000" w14:paraId="00000021">
      <w:pPr>
        <w:spacing w:after="240" w:before="240" w:lineRule="auto"/>
        <w:rPr/>
      </w:pPr>
      <w:r w:rsidDel="00000000" w:rsidR="00000000" w:rsidRPr="00000000">
        <w:rPr>
          <w:rtl w:val="0"/>
        </w:rPr>
        <w:t xml:space="preserve">If these rights aren't communicated, individuals may unknowingly forfeit them, impacting their legal standing.</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1vprs6e7u9ac" w:id="8"/>
      <w:bookmarkEnd w:id="8"/>
      <w:r w:rsidDel="00000000" w:rsidR="00000000" w:rsidRPr="00000000">
        <w:rPr>
          <w:b w:val="1"/>
          <w:color w:val="000000"/>
          <w:sz w:val="26"/>
          <w:szCs w:val="26"/>
          <w:rtl w:val="0"/>
        </w:rPr>
        <w:t xml:space="preserve">The Role of Miranda v. Arizona in Policing</w:t>
      </w:r>
    </w:p>
    <w:p w:rsidR="00000000" w:rsidDel="00000000" w:rsidP="00000000" w:rsidRDefault="00000000" w:rsidRPr="00000000" w14:paraId="00000023">
      <w:pPr>
        <w:spacing w:after="240" w:before="240" w:lineRule="auto"/>
        <w:rPr/>
      </w:pPr>
      <w:r w:rsidDel="00000000" w:rsidR="00000000" w:rsidRPr="00000000">
        <w:rPr>
          <w:rtl w:val="0"/>
        </w:rPr>
        <w:t xml:space="preserve">The landmark case Miranda v. Arizona established the necessity of the Miranda warning during police interrogations. This ruling arose after Ernesto Miranda's confession, which was obtained without proper notification of his rights.</w:t>
      </w:r>
    </w:p>
    <w:p w:rsidR="00000000" w:rsidDel="00000000" w:rsidP="00000000" w:rsidRDefault="00000000" w:rsidRPr="00000000" w14:paraId="00000024">
      <w:pPr>
        <w:spacing w:after="240" w:before="240" w:lineRule="auto"/>
        <w:rPr/>
      </w:pPr>
      <w:r w:rsidDel="00000000" w:rsidR="00000000" w:rsidRPr="00000000">
        <w:rPr>
          <w:rtl w:val="0"/>
        </w:rPr>
        <w:t xml:space="preserve">The decision emphasized that police officers must inform suspects of their rights before questioning. Its significance lies in ensuring fair treatment and protecting individual rights within the criminal justice system. This ruling shaped interrogation practices, mandating that law enforcement respect and enforce Miranda rights diligently.</w:t>
      </w:r>
    </w:p>
    <w:p w:rsidR="00000000" w:rsidDel="00000000" w:rsidP="00000000" w:rsidRDefault="00000000" w:rsidRPr="00000000" w14:paraId="00000025">
      <w:pPr>
        <w:pStyle w:val="Heading2"/>
        <w:keepNext w:val="0"/>
        <w:keepLines w:val="0"/>
        <w:spacing w:after="80" w:lineRule="auto"/>
        <w:rPr>
          <w:b w:val="1"/>
          <w:sz w:val="34"/>
          <w:szCs w:val="34"/>
        </w:rPr>
      </w:pPr>
      <w:bookmarkStart w:colFirst="0" w:colLast="0" w:name="_lfvfok31bn9d" w:id="9"/>
      <w:bookmarkEnd w:id="9"/>
      <w:r w:rsidDel="00000000" w:rsidR="00000000" w:rsidRPr="00000000">
        <w:rPr>
          <w:sz w:val="34"/>
          <w:szCs w:val="34"/>
          <w:rtl w:val="0"/>
        </w:rPr>
        <w:t xml:space="preserve">Exercising Constitutional Protections</w:t>
      </w: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t xml:space="preserve">Understanding constitutional protections is crucial for individuals after an arrest. These rights provide a framework to ensure fair treatment within the legal system, protecting against self-incrimination, guaranteeing legal representation, and securing individuals from unreasonable searches.</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5ox5tid1l8wh" w:id="10"/>
      <w:bookmarkEnd w:id="10"/>
      <w:r w:rsidDel="00000000" w:rsidR="00000000" w:rsidRPr="00000000">
        <w:rPr>
          <w:b w:val="1"/>
          <w:color w:val="000000"/>
          <w:sz w:val="26"/>
          <w:szCs w:val="26"/>
          <w:rtl w:val="0"/>
        </w:rPr>
        <w:t xml:space="preserve">The Fifth Amendment: Guarding Against Self-Incrimination</w:t>
      </w:r>
    </w:p>
    <w:p w:rsidR="00000000" w:rsidDel="00000000" w:rsidP="00000000" w:rsidRDefault="00000000" w:rsidRPr="00000000" w14:paraId="00000028">
      <w:pPr>
        <w:spacing w:after="240" w:before="240" w:lineRule="auto"/>
        <w:rPr/>
      </w:pPr>
      <w:r w:rsidDel="00000000" w:rsidR="00000000" w:rsidRPr="00000000">
        <w:rPr>
          <w:rtl w:val="0"/>
        </w:rPr>
        <w:t xml:space="preserve">The Fifth Amendment provides important legal rights by protecting individuals from self-incrimination during interrogations. When arrested, a person can invoke this right by simply stating they choose not to answer any questions. This prevents law enforcement from compelling them to provide information that could be used against them in court.</w:t>
      </w:r>
    </w:p>
    <w:p w:rsidR="00000000" w:rsidDel="00000000" w:rsidP="00000000" w:rsidRDefault="00000000" w:rsidRPr="00000000" w14:paraId="00000029">
      <w:pPr>
        <w:spacing w:after="240" w:before="240" w:lineRule="auto"/>
        <w:rPr/>
      </w:pPr>
      <w:r w:rsidDel="00000000" w:rsidR="00000000" w:rsidRPr="00000000">
        <w:rPr>
          <w:rtl w:val="0"/>
        </w:rPr>
        <w:t xml:space="preserve">It's advisable for individuals to remain silent when questioned. Making statements without a lawyer present may inadvertently lead to self-incrimination. The right to due process is also supported by this amendment, ensuring that no one can be deprived of life, liberty, or property without appropriate legal procedures.</w:t>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4sl11cnaho6r" w:id="11"/>
      <w:bookmarkEnd w:id="11"/>
      <w:r w:rsidDel="00000000" w:rsidR="00000000" w:rsidRPr="00000000">
        <w:rPr>
          <w:b w:val="1"/>
          <w:color w:val="000000"/>
          <w:sz w:val="26"/>
          <w:szCs w:val="26"/>
          <w:rtl w:val="0"/>
        </w:rPr>
        <w:t xml:space="preserve">The Sixth Amendment: Assurance of Legal Representation</w:t>
      </w:r>
    </w:p>
    <w:p w:rsidR="00000000" w:rsidDel="00000000" w:rsidP="00000000" w:rsidRDefault="00000000" w:rsidRPr="00000000" w14:paraId="0000002B">
      <w:pPr>
        <w:spacing w:after="240" w:before="240" w:lineRule="auto"/>
        <w:rPr/>
      </w:pPr>
      <w:r w:rsidDel="00000000" w:rsidR="00000000" w:rsidRPr="00000000">
        <w:rPr>
          <w:rtl w:val="0"/>
        </w:rPr>
        <w:t xml:space="preserve">The Sixth Amendment guarantees the right to legal representation. Upon arrest, an individual is entitled to speak with an attorney, either retained or appointed if they cannot afford one. This is vital for navigating legal processes and protecting oneself against potentially harsh consequences.</w:t>
      </w:r>
    </w:p>
    <w:p w:rsidR="00000000" w:rsidDel="00000000" w:rsidP="00000000" w:rsidRDefault="00000000" w:rsidRPr="00000000" w14:paraId="0000002C">
      <w:pPr>
        <w:spacing w:after="240" w:before="240" w:lineRule="auto"/>
        <w:rPr/>
      </w:pPr>
      <w:r w:rsidDel="00000000" w:rsidR="00000000" w:rsidRPr="00000000">
        <w:rPr>
          <w:rtl w:val="0"/>
        </w:rPr>
        <w:t xml:space="preserve">An individual must invoke this right clearly. Simply requesting an attorney is sufficient to halt questioning until legal counsel is present. This right ensures that defendants can prepare an adequate defense and understand the legal implications of their situation.</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x8cqm7an6wrw" w:id="12"/>
      <w:bookmarkEnd w:id="12"/>
      <w:r w:rsidDel="00000000" w:rsidR="00000000" w:rsidRPr="00000000">
        <w:rPr>
          <w:b w:val="1"/>
          <w:color w:val="000000"/>
          <w:sz w:val="26"/>
          <w:szCs w:val="26"/>
          <w:rtl w:val="0"/>
        </w:rPr>
        <w:t xml:space="preserve">Fourth Amendment: Protection from Unreasonable Searches</w:t>
      </w:r>
    </w:p>
    <w:p w:rsidR="00000000" w:rsidDel="00000000" w:rsidP="00000000" w:rsidRDefault="00000000" w:rsidRPr="00000000" w14:paraId="0000002E">
      <w:pPr>
        <w:spacing w:after="240" w:before="240" w:lineRule="auto"/>
        <w:rPr/>
      </w:pPr>
      <w:r w:rsidDel="00000000" w:rsidR="00000000" w:rsidRPr="00000000">
        <w:rPr>
          <w:rtl w:val="0"/>
        </w:rPr>
        <w:t xml:space="preserve">The Fourth Amendment offers protection against unreasonable searches and seizures. This means that law enforcement needs probable cause and, in most cases, a warrant to search a person or their property. Understanding this right is essential for ensuring that any evidence obtained during an arrest is legally permissible in court.</w:t>
      </w:r>
    </w:p>
    <w:p w:rsidR="00000000" w:rsidDel="00000000" w:rsidP="00000000" w:rsidRDefault="00000000" w:rsidRPr="00000000" w14:paraId="0000002F">
      <w:pPr>
        <w:spacing w:after="240" w:before="240" w:lineRule="auto"/>
        <w:rPr/>
      </w:pPr>
      <w:r w:rsidDel="00000000" w:rsidR="00000000" w:rsidRPr="00000000">
        <w:rPr>
          <w:rtl w:val="0"/>
        </w:rPr>
        <w:t xml:space="preserve">Individuals can challenge unreasonable searches by asserting their Fourth Amendment rights. If they believe their rights have been violated, it is important to document the incident and communicate this to their attorney. Knowing this right helps foster a sense of security during an arrest and subsequent legal proceedings.</w:t>
      </w:r>
    </w:p>
    <w:p w:rsidR="00000000" w:rsidDel="00000000" w:rsidP="00000000" w:rsidRDefault="00000000" w:rsidRPr="00000000" w14:paraId="00000030">
      <w:pPr>
        <w:pStyle w:val="Heading2"/>
        <w:keepNext w:val="0"/>
        <w:keepLines w:val="0"/>
        <w:spacing w:after="80" w:lineRule="auto"/>
        <w:rPr>
          <w:sz w:val="34"/>
          <w:szCs w:val="34"/>
        </w:rPr>
      </w:pPr>
      <w:bookmarkStart w:colFirst="0" w:colLast="0" w:name="_fvwxz8k10g5i" w:id="13"/>
      <w:bookmarkEnd w:id="13"/>
      <w:r w:rsidDel="00000000" w:rsidR="00000000" w:rsidRPr="00000000">
        <w:rPr>
          <w:sz w:val="34"/>
          <w:szCs w:val="34"/>
          <w:rtl w:val="0"/>
        </w:rPr>
        <w:t xml:space="preserve">Engaging with Law Enforcement</w:t>
      </w:r>
    </w:p>
    <w:p w:rsidR="00000000" w:rsidDel="00000000" w:rsidP="00000000" w:rsidRDefault="00000000" w:rsidRPr="00000000" w14:paraId="00000031">
      <w:pPr>
        <w:spacing w:after="240" w:before="240" w:lineRule="auto"/>
        <w:rPr/>
      </w:pPr>
      <w:r w:rsidDel="00000000" w:rsidR="00000000" w:rsidRPr="00000000">
        <w:rPr>
          <w:rtl w:val="0"/>
        </w:rPr>
        <w:t xml:space="preserve">Interactions with law enforcement can be stressful. Knowing what to communicate and how to navigate these encounters is vital for protecting one's rights and ensuring a fair process.</w:t>
      </w:r>
    </w:p>
    <w:p w:rsidR="00000000" w:rsidDel="00000000" w:rsidP="00000000" w:rsidRDefault="00000000" w:rsidRPr="00000000" w14:paraId="00000032">
      <w:pPr>
        <w:pStyle w:val="Heading3"/>
        <w:keepNext w:val="0"/>
        <w:keepLines w:val="0"/>
        <w:spacing w:before="280" w:lineRule="auto"/>
        <w:rPr>
          <w:b w:val="1"/>
          <w:color w:val="000000"/>
          <w:sz w:val="26"/>
          <w:szCs w:val="26"/>
        </w:rPr>
      </w:pPr>
      <w:bookmarkStart w:colFirst="0" w:colLast="0" w:name="_ihcbea8k9xkw" w:id="14"/>
      <w:bookmarkEnd w:id="14"/>
      <w:r w:rsidDel="00000000" w:rsidR="00000000" w:rsidRPr="00000000">
        <w:rPr>
          <w:b w:val="1"/>
          <w:color w:val="000000"/>
          <w:sz w:val="26"/>
          <w:szCs w:val="26"/>
          <w:rtl w:val="0"/>
        </w:rPr>
        <w:t xml:space="preserve">What to Say and What Not to Say to Police</w:t>
      </w:r>
    </w:p>
    <w:p w:rsidR="00000000" w:rsidDel="00000000" w:rsidP="00000000" w:rsidRDefault="00000000" w:rsidRPr="00000000" w14:paraId="00000033">
      <w:pPr>
        <w:spacing w:after="240" w:before="240" w:lineRule="auto"/>
        <w:rPr/>
      </w:pPr>
      <w:r w:rsidDel="00000000" w:rsidR="00000000" w:rsidRPr="00000000">
        <w:rPr>
          <w:rtl w:val="0"/>
        </w:rPr>
        <w:t xml:space="preserve">When engaging with police, the focus should be on remaining calm and respectful. It is advisable to provide basic identification information, such as name and address. Refusing to answer questions beyond this can help avoid self-incrimination.</w:t>
      </w:r>
    </w:p>
    <w:p w:rsidR="00000000" w:rsidDel="00000000" w:rsidP="00000000" w:rsidRDefault="00000000" w:rsidRPr="00000000" w14:paraId="00000034">
      <w:pPr>
        <w:spacing w:after="240" w:before="240" w:lineRule="auto"/>
        <w:rPr>
          <w:b w:val="1"/>
        </w:rPr>
      </w:pPr>
      <w:r w:rsidDel="00000000" w:rsidR="00000000" w:rsidRPr="00000000">
        <w:rPr>
          <w:b w:val="1"/>
          <w:rtl w:val="0"/>
        </w:rPr>
        <w:t xml:space="preserve">Do:</w:t>
      </w:r>
    </w:p>
    <w:p w:rsidR="00000000" w:rsidDel="00000000" w:rsidP="00000000" w:rsidRDefault="00000000" w:rsidRPr="00000000" w14:paraId="00000035">
      <w:pPr>
        <w:numPr>
          <w:ilvl w:val="0"/>
          <w:numId w:val="8"/>
        </w:numPr>
        <w:spacing w:after="0" w:afterAutospacing="0" w:before="240" w:lineRule="auto"/>
        <w:ind w:left="720" w:hanging="360"/>
      </w:pPr>
      <w:r w:rsidDel="00000000" w:rsidR="00000000" w:rsidRPr="00000000">
        <w:rPr>
          <w:rtl w:val="0"/>
        </w:rPr>
        <w:t xml:space="preserve">State your name and address.</w:t>
      </w:r>
    </w:p>
    <w:p w:rsidR="00000000" w:rsidDel="00000000" w:rsidP="00000000" w:rsidRDefault="00000000" w:rsidRPr="00000000" w14:paraId="00000036">
      <w:pPr>
        <w:numPr>
          <w:ilvl w:val="0"/>
          <w:numId w:val="8"/>
        </w:numPr>
        <w:spacing w:after="0" w:afterAutospacing="0" w:before="0" w:beforeAutospacing="0" w:lineRule="auto"/>
        <w:ind w:left="720" w:hanging="360"/>
      </w:pPr>
      <w:r w:rsidDel="00000000" w:rsidR="00000000" w:rsidRPr="00000000">
        <w:rPr>
          <w:rtl w:val="0"/>
        </w:rPr>
        <w:t xml:space="preserve">Ask if you are being detained.</w:t>
      </w:r>
    </w:p>
    <w:p w:rsidR="00000000" w:rsidDel="00000000" w:rsidP="00000000" w:rsidRDefault="00000000" w:rsidRPr="00000000" w14:paraId="00000037">
      <w:pPr>
        <w:numPr>
          <w:ilvl w:val="0"/>
          <w:numId w:val="8"/>
        </w:numPr>
        <w:spacing w:after="240" w:before="0" w:beforeAutospacing="0" w:lineRule="auto"/>
        <w:ind w:left="720" w:hanging="360"/>
      </w:pPr>
      <w:r w:rsidDel="00000000" w:rsidR="00000000" w:rsidRPr="00000000">
        <w:rPr>
          <w:rtl w:val="0"/>
        </w:rPr>
        <w:t xml:space="preserve">Request an attorney if uncertain.</w:t>
      </w:r>
    </w:p>
    <w:p w:rsidR="00000000" w:rsidDel="00000000" w:rsidP="00000000" w:rsidRDefault="00000000" w:rsidRPr="00000000" w14:paraId="00000038">
      <w:pPr>
        <w:spacing w:after="240" w:before="240" w:lineRule="auto"/>
        <w:rPr>
          <w:b w:val="1"/>
        </w:rPr>
      </w:pPr>
      <w:r w:rsidDel="00000000" w:rsidR="00000000" w:rsidRPr="00000000">
        <w:rPr>
          <w:b w:val="1"/>
          <w:rtl w:val="0"/>
        </w:rPr>
        <w:t xml:space="preserve">Do Not:</w:t>
      </w:r>
    </w:p>
    <w:p w:rsidR="00000000" w:rsidDel="00000000" w:rsidP="00000000" w:rsidRDefault="00000000" w:rsidRPr="00000000" w14:paraId="00000039">
      <w:pPr>
        <w:numPr>
          <w:ilvl w:val="0"/>
          <w:numId w:val="5"/>
        </w:numPr>
        <w:spacing w:after="0" w:afterAutospacing="0" w:before="240" w:lineRule="auto"/>
        <w:ind w:left="720" w:hanging="360"/>
      </w:pPr>
      <w:r w:rsidDel="00000000" w:rsidR="00000000" w:rsidRPr="00000000">
        <w:rPr>
          <w:rtl w:val="0"/>
        </w:rPr>
        <w:t xml:space="preserve">Provide unnecessary details.</w:t>
      </w:r>
    </w:p>
    <w:p w:rsidR="00000000" w:rsidDel="00000000" w:rsidP="00000000" w:rsidRDefault="00000000" w:rsidRPr="00000000" w14:paraId="0000003A">
      <w:pPr>
        <w:numPr>
          <w:ilvl w:val="0"/>
          <w:numId w:val="5"/>
        </w:numPr>
        <w:spacing w:after="0" w:afterAutospacing="0" w:before="0" w:beforeAutospacing="0" w:lineRule="auto"/>
        <w:ind w:left="720" w:hanging="360"/>
      </w:pPr>
      <w:r w:rsidDel="00000000" w:rsidR="00000000" w:rsidRPr="00000000">
        <w:rPr>
          <w:rtl w:val="0"/>
        </w:rPr>
        <w:t xml:space="preserve">Argue or escalate the situation.</w:t>
      </w:r>
    </w:p>
    <w:p w:rsidR="00000000" w:rsidDel="00000000" w:rsidP="00000000" w:rsidRDefault="00000000" w:rsidRPr="00000000" w14:paraId="0000003B">
      <w:pPr>
        <w:numPr>
          <w:ilvl w:val="0"/>
          <w:numId w:val="5"/>
        </w:numPr>
        <w:spacing w:after="240" w:before="0" w:beforeAutospacing="0" w:lineRule="auto"/>
        <w:ind w:left="720" w:hanging="360"/>
      </w:pPr>
      <w:r w:rsidDel="00000000" w:rsidR="00000000" w:rsidRPr="00000000">
        <w:rPr>
          <w:rtl w:val="0"/>
        </w:rPr>
        <w:t xml:space="preserve">Admit guilt or make damaging statements.</w:t>
      </w:r>
    </w:p>
    <w:p w:rsidR="00000000" w:rsidDel="00000000" w:rsidP="00000000" w:rsidRDefault="00000000" w:rsidRPr="00000000" w14:paraId="0000003C">
      <w:pPr>
        <w:spacing w:after="240" w:before="240" w:lineRule="auto"/>
        <w:rPr/>
      </w:pPr>
      <w:r w:rsidDel="00000000" w:rsidR="00000000" w:rsidRPr="00000000">
        <w:rPr>
          <w:rtl w:val="0"/>
        </w:rPr>
        <w:t xml:space="preserve">These guidelines help maintain a clear boundary during interactions.</w:t>
      </w:r>
    </w:p>
    <w:p w:rsidR="00000000" w:rsidDel="00000000" w:rsidP="00000000" w:rsidRDefault="00000000" w:rsidRPr="00000000" w14:paraId="0000003D">
      <w:pPr>
        <w:pStyle w:val="Heading3"/>
        <w:keepNext w:val="0"/>
        <w:keepLines w:val="0"/>
        <w:spacing w:before="280" w:lineRule="auto"/>
        <w:rPr>
          <w:b w:val="1"/>
          <w:color w:val="000000"/>
          <w:sz w:val="26"/>
          <w:szCs w:val="26"/>
        </w:rPr>
      </w:pPr>
      <w:bookmarkStart w:colFirst="0" w:colLast="0" w:name="_cfz79sbzcvo" w:id="15"/>
      <w:bookmarkEnd w:id="15"/>
      <w:r w:rsidDel="00000000" w:rsidR="00000000" w:rsidRPr="00000000">
        <w:rPr>
          <w:b w:val="1"/>
          <w:color w:val="000000"/>
          <w:sz w:val="26"/>
          <w:szCs w:val="26"/>
          <w:rtl w:val="0"/>
        </w:rPr>
        <w:t xml:space="preserve">Advising the Right to Silence During Interrogation</w:t>
      </w:r>
    </w:p>
    <w:p w:rsidR="00000000" w:rsidDel="00000000" w:rsidP="00000000" w:rsidRDefault="00000000" w:rsidRPr="00000000" w14:paraId="0000003E">
      <w:pPr>
        <w:spacing w:after="240" w:before="240" w:lineRule="auto"/>
        <w:rPr/>
      </w:pPr>
      <w:r w:rsidDel="00000000" w:rsidR="00000000" w:rsidRPr="00000000">
        <w:rPr>
          <w:rtl w:val="0"/>
        </w:rPr>
        <w:t xml:space="preserve">Individuals have the right to remain silent when questioned by law enforcement. This right is crucial, as anything said could potentially be used against them in court. It is essential to verbally affirm this right clearly.</w:t>
      </w:r>
    </w:p>
    <w:p w:rsidR="00000000" w:rsidDel="00000000" w:rsidP="00000000" w:rsidRDefault="00000000" w:rsidRPr="00000000" w14:paraId="0000003F">
      <w:pPr>
        <w:spacing w:after="240" w:before="240" w:lineRule="auto"/>
        <w:rPr/>
      </w:pPr>
      <w:r w:rsidDel="00000000" w:rsidR="00000000" w:rsidRPr="00000000">
        <w:rPr>
          <w:rtl w:val="0"/>
        </w:rPr>
        <w:t xml:space="preserve">If approached by police, stating "I choose to remain silent and would like to speak with an attorney" sets a firm boundary. This protects against coercive tactics often employed during interrogations. Silence is not an admission of guilt; rather, it is a safeguard for legal rights.</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906vnyfcr7ly" w:id="16"/>
      <w:bookmarkEnd w:id="16"/>
      <w:r w:rsidDel="00000000" w:rsidR="00000000" w:rsidRPr="00000000">
        <w:rPr>
          <w:b w:val="1"/>
          <w:color w:val="000000"/>
          <w:sz w:val="26"/>
          <w:szCs w:val="26"/>
          <w:rtl w:val="0"/>
        </w:rPr>
        <w:t xml:space="preserve">Handling Stressful Interactions with Police Officers</w:t>
      </w:r>
    </w:p>
    <w:p w:rsidR="00000000" w:rsidDel="00000000" w:rsidP="00000000" w:rsidRDefault="00000000" w:rsidRPr="00000000" w14:paraId="00000041">
      <w:pPr>
        <w:spacing w:after="240" w:before="240" w:lineRule="auto"/>
        <w:rPr/>
      </w:pPr>
      <w:r w:rsidDel="00000000" w:rsidR="00000000" w:rsidRPr="00000000">
        <w:rPr>
          <w:rtl w:val="0"/>
        </w:rPr>
        <w:t xml:space="preserve">Police encounters can provoke anxiety. It is important to manage stress to communicate effectively. Staying composed can help in conveying necessary information without misunderstanding.</w:t>
      </w:r>
    </w:p>
    <w:p w:rsidR="00000000" w:rsidDel="00000000" w:rsidP="00000000" w:rsidRDefault="00000000" w:rsidRPr="00000000" w14:paraId="00000042">
      <w:pPr>
        <w:spacing w:after="240" w:before="240" w:lineRule="auto"/>
        <w:rPr/>
      </w:pPr>
      <w:r w:rsidDel="00000000" w:rsidR="00000000" w:rsidRPr="00000000">
        <w:rPr>
          <w:rtl w:val="0"/>
        </w:rPr>
        <w:t xml:space="preserve">Techniques to handle stress include:</w:t>
      </w:r>
    </w:p>
    <w:p w:rsidR="00000000" w:rsidDel="00000000" w:rsidP="00000000" w:rsidRDefault="00000000" w:rsidRPr="00000000" w14:paraId="00000043">
      <w:pPr>
        <w:numPr>
          <w:ilvl w:val="0"/>
          <w:numId w:val="9"/>
        </w:numPr>
        <w:spacing w:after="0" w:afterAutospacing="0" w:before="240" w:lineRule="auto"/>
        <w:ind w:left="720" w:hanging="360"/>
      </w:pPr>
      <w:r w:rsidDel="00000000" w:rsidR="00000000" w:rsidRPr="00000000">
        <w:rPr>
          <w:b w:val="1"/>
          <w:rtl w:val="0"/>
        </w:rPr>
        <w:t xml:space="preserve">Deep Breathing:</w:t>
      </w:r>
      <w:r w:rsidDel="00000000" w:rsidR="00000000" w:rsidRPr="00000000">
        <w:rPr>
          <w:rtl w:val="0"/>
        </w:rPr>
        <w:t xml:space="preserve"> Helps calm the mind and body.</w:t>
      </w:r>
    </w:p>
    <w:p w:rsidR="00000000" w:rsidDel="00000000" w:rsidP="00000000" w:rsidRDefault="00000000" w:rsidRPr="00000000" w14:paraId="00000044">
      <w:pPr>
        <w:numPr>
          <w:ilvl w:val="0"/>
          <w:numId w:val="9"/>
        </w:numPr>
        <w:spacing w:after="0" w:afterAutospacing="0" w:before="0" w:beforeAutospacing="0" w:lineRule="auto"/>
        <w:ind w:left="720" w:hanging="360"/>
      </w:pPr>
      <w:r w:rsidDel="00000000" w:rsidR="00000000" w:rsidRPr="00000000">
        <w:rPr>
          <w:b w:val="1"/>
          <w:rtl w:val="0"/>
        </w:rPr>
        <w:t xml:space="preserve">Active Listening:</w:t>
      </w:r>
      <w:r w:rsidDel="00000000" w:rsidR="00000000" w:rsidRPr="00000000">
        <w:rPr>
          <w:rtl w:val="0"/>
        </w:rPr>
        <w:t xml:space="preserve"> Assists in processing questions clearly.</w:t>
      </w:r>
    </w:p>
    <w:p w:rsidR="00000000" w:rsidDel="00000000" w:rsidP="00000000" w:rsidRDefault="00000000" w:rsidRPr="00000000" w14:paraId="00000045">
      <w:pPr>
        <w:numPr>
          <w:ilvl w:val="0"/>
          <w:numId w:val="9"/>
        </w:numPr>
        <w:spacing w:after="240" w:before="0" w:beforeAutospacing="0" w:lineRule="auto"/>
        <w:ind w:left="720" w:hanging="360"/>
      </w:pPr>
      <w:r w:rsidDel="00000000" w:rsidR="00000000" w:rsidRPr="00000000">
        <w:rPr>
          <w:b w:val="1"/>
          <w:rtl w:val="0"/>
        </w:rPr>
        <w:t xml:space="preserve">Pause for Thought:</w:t>
      </w:r>
      <w:r w:rsidDel="00000000" w:rsidR="00000000" w:rsidRPr="00000000">
        <w:rPr>
          <w:rtl w:val="0"/>
        </w:rPr>
        <w:t xml:space="preserve"> Taking a moment before responding can prevent impulsive answers.</w:t>
      </w:r>
    </w:p>
    <w:p w:rsidR="00000000" w:rsidDel="00000000" w:rsidP="00000000" w:rsidRDefault="00000000" w:rsidRPr="00000000" w14:paraId="00000046">
      <w:pPr>
        <w:spacing w:after="240" w:before="240" w:lineRule="auto"/>
        <w:rPr/>
      </w:pPr>
      <w:r w:rsidDel="00000000" w:rsidR="00000000" w:rsidRPr="00000000">
        <w:rPr>
          <w:rtl w:val="0"/>
        </w:rPr>
        <w:t xml:space="preserve">Understanding the situation and responding appropriately can make a significant difference in the outcome of the interaction. It's essential to remain aware of surroundings and maintain a posture of respect and compliance without compromising rights.</w:t>
      </w:r>
    </w:p>
    <w:p w:rsidR="00000000" w:rsidDel="00000000" w:rsidP="00000000" w:rsidRDefault="00000000" w:rsidRPr="00000000" w14:paraId="00000047">
      <w:pPr>
        <w:pStyle w:val="Heading2"/>
        <w:keepNext w:val="0"/>
        <w:keepLines w:val="0"/>
        <w:spacing w:after="80" w:lineRule="auto"/>
        <w:rPr>
          <w:sz w:val="34"/>
          <w:szCs w:val="34"/>
        </w:rPr>
      </w:pPr>
      <w:bookmarkStart w:colFirst="0" w:colLast="0" w:name="_j6aon7j1y3vo" w:id="17"/>
      <w:bookmarkEnd w:id="17"/>
      <w:r w:rsidDel="00000000" w:rsidR="00000000" w:rsidRPr="00000000">
        <w:rPr>
          <w:sz w:val="34"/>
          <w:szCs w:val="34"/>
          <w:rtl w:val="0"/>
        </w:rPr>
        <w:t xml:space="preserve">Legal Representation and Counsel</w:t>
      </w:r>
    </w:p>
    <w:p w:rsidR="00000000" w:rsidDel="00000000" w:rsidP="00000000" w:rsidRDefault="00000000" w:rsidRPr="00000000" w14:paraId="00000048">
      <w:pPr>
        <w:spacing w:after="240" w:before="240" w:lineRule="auto"/>
        <w:rPr/>
      </w:pPr>
      <w:r w:rsidDel="00000000" w:rsidR="00000000" w:rsidRPr="00000000">
        <w:rPr>
          <w:rtl w:val="0"/>
        </w:rPr>
        <w:t xml:space="preserve">Understanding legal representation is crucial after an arrest. The right to counsel ensures that individuals can navigate the criminal justice system effectively and protect their rights.</w:t>
      </w:r>
    </w:p>
    <w:p w:rsidR="00000000" w:rsidDel="00000000" w:rsidP="00000000" w:rsidRDefault="00000000" w:rsidRPr="00000000" w14:paraId="00000049">
      <w:pPr>
        <w:pStyle w:val="Heading3"/>
        <w:keepNext w:val="0"/>
        <w:keepLines w:val="0"/>
        <w:spacing w:before="280" w:lineRule="auto"/>
        <w:rPr>
          <w:b w:val="1"/>
          <w:color w:val="000000"/>
          <w:sz w:val="26"/>
          <w:szCs w:val="26"/>
        </w:rPr>
      </w:pPr>
      <w:bookmarkStart w:colFirst="0" w:colLast="0" w:name="_f5yoloosle9" w:id="18"/>
      <w:bookmarkEnd w:id="18"/>
      <w:r w:rsidDel="00000000" w:rsidR="00000000" w:rsidRPr="00000000">
        <w:rPr>
          <w:b w:val="1"/>
          <w:color w:val="000000"/>
          <w:sz w:val="26"/>
          <w:szCs w:val="26"/>
          <w:rtl w:val="0"/>
        </w:rPr>
        <w:t xml:space="preserve">The Right to an Attorney During Questioning</w:t>
      </w:r>
    </w:p>
    <w:p w:rsidR="00000000" w:rsidDel="00000000" w:rsidP="00000000" w:rsidRDefault="00000000" w:rsidRPr="00000000" w14:paraId="0000004A">
      <w:pPr>
        <w:spacing w:after="240" w:before="240" w:lineRule="auto"/>
        <w:rPr/>
      </w:pPr>
      <w:r w:rsidDel="00000000" w:rsidR="00000000" w:rsidRPr="00000000">
        <w:rPr>
          <w:rtl w:val="0"/>
        </w:rPr>
        <w:t xml:space="preserve">Every individual has the constitutional right to an attorney while being questioned by law enforcement.</w:t>
      </w:r>
    </w:p>
    <w:p w:rsidR="00000000" w:rsidDel="00000000" w:rsidP="00000000" w:rsidRDefault="00000000" w:rsidRPr="00000000" w14:paraId="0000004B">
      <w:pPr>
        <w:spacing w:after="240" w:before="240" w:lineRule="auto"/>
        <w:rPr/>
      </w:pPr>
      <w:r w:rsidDel="00000000" w:rsidR="00000000" w:rsidRPr="00000000">
        <w:rPr>
          <w:rtl w:val="0"/>
        </w:rPr>
        <w:t xml:space="preserve">This right is established under the Sixth Amendment. It becomes essential once an individual is in custody to prevent coercive interrogation tactics.</w:t>
      </w:r>
    </w:p>
    <w:p w:rsidR="00000000" w:rsidDel="00000000" w:rsidP="00000000" w:rsidRDefault="00000000" w:rsidRPr="00000000" w14:paraId="0000004C">
      <w:pPr>
        <w:spacing w:after="240" w:before="240" w:lineRule="auto"/>
        <w:rPr/>
      </w:pPr>
      <w:r w:rsidDel="00000000" w:rsidR="00000000" w:rsidRPr="00000000">
        <w:rPr>
          <w:rtl w:val="0"/>
        </w:rPr>
        <w:t xml:space="preserve">If a person requests an attorney, all questioning must cease until legal counsel is present. This protection extends to any statements made during custodial interrogation.</w:t>
      </w:r>
    </w:p>
    <w:p w:rsidR="00000000" w:rsidDel="00000000" w:rsidP="00000000" w:rsidRDefault="00000000" w:rsidRPr="00000000" w14:paraId="0000004D">
      <w:pPr>
        <w:spacing w:after="240" w:before="240" w:lineRule="auto"/>
        <w:rPr/>
      </w:pPr>
      <w:r w:rsidDel="00000000" w:rsidR="00000000" w:rsidRPr="00000000">
        <w:rPr>
          <w:rtl w:val="0"/>
        </w:rPr>
        <w:t xml:space="preserve">It's advised to clearly state the desire for an attorney to avoid misunderstandings. Situations can escalate rapidly, making the presence of legal representation invaluable for protecting rights and interests.</w:t>
      </w:r>
    </w:p>
    <w:p w:rsidR="00000000" w:rsidDel="00000000" w:rsidP="00000000" w:rsidRDefault="00000000" w:rsidRPr="00000000" w14:paraId="0000004E">
      <w:pPr>
        <w:pStyle w:val="Heading3"/>
        <w:keepNext w:val="0"/>
        <w:keepLines w:val="0"/>
        <w:spacing w:before="280" w:lineRule="auto"/>
        <w:rPr>
          <w:b w:val="1"/>
          <w:color w:val="000000"/>
          <w:sz w:val="26"/>
          <w:szCs w:val="26"/>
        </w:rPr>
      </w:pPr>
      <w:bookmarkStart w:colFirst="0" w:colLast="0" w:name="_xi3amublr52w" w:id="19"/>
      <w:bookmarkEnd w:id="19"/>
      <w:r w:rsidDel="00000000" w:rsidR="00000000" w:rsidRPr="00000000">
        <w:rPr>
          <w:b w:val="1"/>
          <w:color w:val="000000"/>
          <w:sz w:val="26"/>
          <w:szCs w:val="26"/>
          <w:rtl w:val="0"/>
        </w:rPr>
        <w:t xml:space="preserve">Securing a Criminal Defense Attorney</w:t>
      </w:r>
    </w:p>
    <w:p w:rsidR="00000000" w:rsidDel="00000000" w:rsidP="00000000" w:rsidRDefault="00000000" w:rsidRPr="00000000" w14:paraId="0000004F">
      <w:pPr>
        <w:spacing w:after="240" w:before="240" w:lineRule="auto"/>
        <w:rPr/>
      </w:pPr>
      <w:r w:rsidDel="00000000" w:rsidR="00000000" w:rsidRPr="00000000">
        <w:rPr>
          <w:rtl w:val="0"/>
        </w:rPr>
        <w:t xml:space="preserve">Finding a qualified criminal defense attorney is vital for anyone facing serious charges. They can provide personalized legal guidance and strategize for the case.</w:t>
      </w:r>
    </w:p>
    <w:p w:rsidR="00000000" w:rsidDel="00000000" w:rsidP="00000000" w:rsidRDefault="00000000" w:rsidRPr="00000000" w14:paraId="00000050">
      <w:pPr>
        <w:spacing w:after="240" w:before="240" w:lineRule="auto"/>
        <w:rPr/>
      </w:pPr>
      <w:r w:rsidDel="00000000" w:rsidR="00000000" w:rsidRPr="00000000">
        <w:rPr>
          <w:rtl w:val="0"/>
        </w:rPr>
        <w:t xml:space="preserve">A good attorney evaluates the circumstances of the arrest and builds a defense tailored to the situation. Options include private attorneys or legal firms specializing in criminal defense.</w:t>
      </w:r>
    </w:p>
    <w:p w:rsidR="00000000" w:rsidDel="00000000" w:rsidP="00000000" w:rsidRDefault="00000000" w:rsidRPr="00000000" w14:paraId="00000051">
      <w:pPr>
        <w:spacing w:after="240" w:before="240" w:lineRule="auto"/>
        <w:rPr/>
      </w:pPr>
      <w:r w:rsidDel="00000000" w:rsidR="00000000" w:rsidRPr="00000000">
        <w:rPr>
          <w:rtl w:val="0"/>
        </w:rPr>
        <w:t xml:space="preserve">One can start by seeking recommendations or exploring local bar association directories. The initial consultation can clarify the attorney's approach and fees. Prioritize finding an experienced attorney familiar with the specific charges faced.</w:t>
      </w:r>
    </w:p>
    <w:p w:rsidR="00000000" w:rsidDel="00000000" w:rsidP="00000000" w:rsidRDefault="00000000" w:rsidRPr="00000000" w14:paraId="00000052">
      <w:pPr>
        <w:pStyle w:val="Heading3"/>
        <w:keepNext w:val="0"/>
        <w:keepLines w:val="0"/>
        <w:spacing w:before="280" w:lineRule="auto"/>
        <w:rPr>
          <w:b w:val="1"/>
          <w:color w:val="000000"/>
          <w:sz w:val="26"/>
          <w:szCs w:val="26"/>
        </w:rPr>
      </w:pPr>
      <w:bookmarkStart w:colFirst="0" w:colLast="0" w:name="_dmwff9csx2bq" w:id="20"/>
      <w:bookmarkEnd w:id="20"/>
      <w:r w:rsidDel="00000000" w:rsidR="00000000" w:rsidRPr="00000000">
        <w:rPr>
          <w:b w:val="1"/>
          <w:color w:val="000000"/>
          <w:sz w:val="26"/>
          <w:szCs w:val="26"/>
          <w:rtl w:val="0"/>
        </w:rPr>
        <w:t xml:space="preserve">Public Defender: When and How to Request One</w:t>
      </w:r>
    </w:p>
    <w:p w:rsidR="00000000" w:rsidDel="00000000" w:rsidP="00000000" w:rsidRDefault="00000000" w:rsidRPr="00000000" w14:paraId="00000053">
      <w:pPr>
        <w:spacing w:after="240" w:before="240" w:lineRule="auto"/>
        <w:rPr/>
      </w:pPr>
      <w:r w:rsidDel="00000000" w:rsidR="00000000" w:rsidRPr="00000000">
        <w:rPr>
          <w:rtl w:val="0"/>
        </w:rPr>
        <w:t xml:space="preserve">For individuals unable to afford a private attorney, a public defender is an option. Public defenders are attorneys employed by the state to provide legal representation to those in need.</w:t>
      </w:r>
    </w:p>
    <w:p w:rsidR="00000000" w:rsidDel="00000000" w:rsidP="00000000" w:rsidRDefault="00000000" w:rsidRPr="00000000" w14:paraId="00000054">
      <w:pPr>
        <w:spacing w:after="240" w:before="240" w:lineRule="auto"/>
        <w:rPr/>
      </w:pPr>
      <w:r w:rsidDel="00000000" w:rsidR="00000000" w:rsidRPr="00000000">
        <w:rPr>
          <w:rtl w:val="0"/>
        </w:rPr>
        <w:t xml:space="preserve">To request a public defender, one must typically inform the court of financial constraints during the arraignment. The court will assess eligibility based on income and other factors.</w:t>
      </w:r>
    </w:p>
    <w:p w:rsidR="00000000" w:rsidDel="00000000" w:rsidP="00000000" w:rsidRDefault="00000000" w:rsidRPr="00000000" w14:paraId="00000055">
      <w:pPr>
        <w:spacing w:after="240" w:before="240" w:lineRule="auto"/>
        <w:rPr/>
      </w:pPr>
      <w:r w:rsidDel="00000000" w:rsidR="00000000" w:rsidRPr="00000000">
        <w:rPr>
          <w:rtl w:val="0"/>
        </w:rPr>
        <w:t xml:space="preserve">Public defenders handle many cases, but they are trained professionals. They work diligently to defend the rights of their clients and provide necessary legal support throughout the court process. Knowing how to access this resource can ensure that everyone receives a fair trial.</w:t>
      </w:r>
    </w:p>
    <w:p w:rsidR="00000000" w:rsidDel="00000000" w:rsidP="00000000" w:rsidRDefault="00000000" w:rsidRPr="00000000" w14:paraId="00000056">
      <w:pPr>
        <w:pStyle w:val="Heading2"/>
        <w:keepNext w:val="0"/>
        <w:keepLines w:val="0"/>
        <w:spacing w:after="80" w:lineRule="auto"/>
        <w:rPr>
          <w:sz w:val="34"/>
          <w:szCs w:val="34"/>
        </w:rPr>
      </w:pPr>
      <w:bookmarkStart w:colFirst="0" w:colLast="0" w:name="_cu7irb2emnay" w:id="21"/>
      <w:bookmarkEnd w:id="21"/>
      <w:r w:rsidDel="00000000" w:rsidR="00000000" w:rsidRPr="00000000">
        <w:rPr>
          <w:sz w:val="34"/>
          <w:szCs w:val="34"/>
          <w:rtl w:val="0"/>
        </w:rPr>
        <w:t xml:space="preserve">The Bail Process</w:t>
      </w:r>
    </w:p>
    <w:p w:rsidR="00000000" w:rsidDel="00000000" w:rsidP="00000000" w:rsidRDefault="00000000" w:rsidRPr="00000000" w14:paraId="00000057">
      <w:pPr>
        <w:spacing w:after="240" w:before="240" w:lineRule="auto"/>
        <w:rPr/>
      </w:pPr>
      <w:r w:rsidDel="00000000" w:rsidR="00000000" w:rsidRPr="00000000">
        <w:rPr>
          <w:rtl w:val="0"/>
        </w:rPr>
        <w:t xml:space="preserve">Bail is a crucial component of the legal system that allows individuals to secure their release from detention after an arrest. Understanding its purpose and navigating the bail process can significantly influence one’s situation following arrest.</w:t>
      </w:r>
    </w:p>
    <w:p w:rsidR="00000000" w:rsidDel="00000000" w:rsidP="00000000" w:rsidRDefault="00000000" w:rsidRPr="00000000" w14:paraId="00000058">
      <w:pPr>
        <w:pStyle w:val="Heading3"/>
        <w:keepNext w:val="0"/>
        <w:keepLines w:val="0"/>
        <w:spacing w:before="280" w:lineRule="auto"/>
        <w:rPr>
          <w:b w:val="1"/>
          <w:color w:val="000000"/>
          <w:sz w:val="26"/>
          <w:szCs w:val="26"/>
        </w:rPr>
      </w:pPr>
      <w:bookmarkStart w:colFirst="0" w:colLast="0" w:name="_1ozwycvkhn6d" w:id="22"/>
      <w:bookmarkEnd w:id="22"/>
      <w:r w:rsidDel="00000000" w:rsidR="00000000" w:rsidRPr="00000000">
        <w:rPr>
          <w:b w:val="1"/>
          <w:color w:val="000000"/>
          <w:sz w:val="26"/>
          <w:szCs w:val="26"/>
          <w:rtl w:val="0"/>
        </w:rPr>
        <w:t xml:space="preserve">Understanding Bail and Its Purpose</w:t>
      </w:r>
    </w:p>
    <w:p w:rsidR="00000000" w:rsidDel="00000000" w:rsidP="00000000" w:rsidRDefault="00000000" w:rsidRPr="00000000" w14:paraId="00000059">
      <w:pPr>
        <w:spacing w:after="240" w:before="240" w:lineRule="auto"/>
        <w:rPr/>
      </w:pPr>
      <w:r w:rsidDel="00000000" w:rsidR="00000000" w:rsidRPr="00000000">
        <w:rPr>
          <w:rtl w:val="0"/>
        </w:rPr>
        <w:t xml:space="preserve">Bail serves to ensure that a person appears in court while allowing them temporary freedom before trial. The amount set by the court reflects the severity of the alleged crime.</w:t>
      </w:r>
    </w:p>
    <w:p w:rsidR="00000000" w:rsidDel="00000000" w:rsidP="00000000" w:rsidRDefault="00000000" w:rsidRPr="00000000" w14:paraId="0000005A">
      <w:pPr>
        <w:spacing w:after="240" w:before="240" w:lineRule="auto"/>
        <w:rPr/>
      </w:pPr>
      <w:r w:rsidDel="00000000" w:rsidR="00000000" w:rsidRPr="00000000">
        <w:rPr>
          <w:rtl w:val="0"/>
        </w:rPr>
        <w:t xml:space="preserve">Types of bail include:</w:t>
      </w:r>
    </w:p>
    <w:p w:rsidR="00000000" w:rsidDel="00000000" w:rsidP="00000000" w:rsidRDefault="00000000" w:rsidRPr="00000000" w14:paraId="0000005B">
      <w:pPr>
        <w:numPr>
          <w:ilvl w:val="0"/>
          <w:numId w:val="2"/>
        </w:numPr>
        <w:spacing w:after="0" w:afterAutospacing="0" w:before="240" w:lineRule="auto"/>
        <w:ind w:left="720" w:hanging="360"/>
      </w:pPr>
      <w:r w:rsidDel="00000000" w:rsidR="00000000" w:rsidRPr="00000000">
        <w:rPr>
          <w:b w:val="1"/>
          <w:rtl w:val="0"/>
        </w:rPr>
        <w:t xml:space="preserve">Cash Bail</w:t>
      </w:r>
      <w:r w:rsidDel="00000000" w:rsidR="00000000" w:rsidRPr="00000000">
        <w:rPr>
          <w:rtl w:val="0"/>
        </w:rPr>
        <w:t xml:space="preserve">: The defendant pays a specific sum in cash.</w:t>
      </w:r>
    </w:p>
    <w:p w:rsidR="00000000" w:rsidDel="00000000" w:rsidP="00000000" w:rsidRDefault="00000000" w:rsidRPr="00000000" w14:paraId="0000005C">
      <w:pPr>
        <w:numPr>
          <w:ilvl w:val="0"/>
          <w:numId w:val="2"/>
        </w:numPr>
        <w:spacing w:after="0" w:afterAutospacing="0" w:before="0" w:beforeAutospacing="0" w:lineRule="auto"/>
        <w:ind w:left="720" w:hanging="360"/>
      </w:pPr>
      <w:r w:rsidDel="00000000" w:rsidR="00000000" w:rsidRPr="00000000">
        <w:rPr>
          <w:b w:val="1"/>
          <w:rtl w:val="0"/>
        </w:rPr>
        <w:t xml:space="preserve">Surety Bond</w:t>
      </w:r>
      <w:r w:rsidDel="00000000" w:rsidR="00000000" w:rsidRPr="00000000">
        <w:rPr>
          <w:rtl w:val="0"/>
        </w:rPr>
        <w:t xml:space="preserve">: An agreement with a bail bondsman who pays the bail in exchange for a fee.</w:t>
      </w:r>
    </w:p>
    <w:p w:rsidR="00000000" w:rsidDel="00000000" w:rsidP="00000000" w:rsidRDefault="00000000" w:rsidRPr="00000000" w14:paraId="0000005D">
      <w:pPr>
        <w:numPr>
          <w:ilvl w:val="0"/>
          <w:numId w:val="2"/>
        </w:numPr>
        <w:spacing w:after="240" w:before="0" w:beforeAutospacing="0" w:lineRule="auto"/>
        <w:ind w:left="720" w:hanging="360"/>
      </w:pPr>
      <w:r w:rsidDel="00000000" w:rsidR="00000000" w:rsidRPr="00000000">
        <w:rPr>
          <w:b w:val="1"/>
          <w:rtl w:val="0"/>
        </w:rPr>
        <w:t xml:space="preserve">Release on Recognizance (ROR)</w:t>
      </w:r>
      <w:r w:rsidDel="00000000" w:rsidR="00000000" w:rsidRPr="00000000">
        <w:rPr>
          <w:rtl w:val="0"/>
        </w:rPr>
        <w:t xml:space="preserve">: The court allows release based on the defendant's promise to return for court dates.</w:t>
      </w:r>
    </w:p>
    <w:p w:rsidR="00000000" w:rsidDel="00000000" w:rsidP="00000000" w:rsidRDefault="00000000" w:rsidRPr="00000000" w14:paraId="0000005E">
      <w:pPr>
        <w:spacing w:after="240" w:before="240" w:lineRule="auto"/>
        <w:rPr/>
      </w:pPr>
      <w:r w:rsidDel="00000000" w:rsidR="00000000" w:rsidRPr="00000000">
        <w:rPr>
          <w:rtl w:val="0"/>
        </w:rPr>
        <w:t xml:space="preserve">Bail allows individuals to maintain work and other responsibilities while awaiting trial.</w:t>
      </w:r>
    </w:p>
    <w:p w:rsidR="00000000" w:rsidDel="00000000" w:rsidP="00000000" w:rsidRDefault="00000000" w:rsidRPr="00000000" w14:paraId="0000005F">
      <w:pPr>
        <w:pStyle w:val="Heading3"/>
        <w:keepNext w:val="0"/>
        <w:keepLines w:val="0"/>
        <w:spacing w:before="280" w:lineRule="auto"/>
        <w:rPr>
          <w:b w:val="1"/>
          <w:color w:val="000000"/>
          <w:sz w:val="26"/>
          <w:szCs w:val="26"/>
        </w:rPr>
      </w:pPr>
      <w:bookmarkStart w:colFirst="0" w:colLast="0" w:name="_qoly0eue5cw" w:id="23"/>
      <w:bookmarkEnd w:id="23"/>
      <w:r w:rsidDel="00000000" w:rsidR="00000000" w:rsidRPr="00000000">
        <w:rPr>
          <w:b w:val="1"/>
          <w:color w:val="000000"/>
          <w:sz w:val="26"/>
          <w:szCs w:val="26"/>
          <w:rtl w:val="0"/>
        </w:rPr>
        <w:t xml:space="preserve">How to Navigate Bail Hearings</w:t>
      </w:r>
    </w:p>
    <w:p w:rsidR="00000000" w:rsidDel="00000000" w:rsidP="00000000" w:rsidRDefault="00000000" w:rsidRPr="00000000" w14:paraId="00000060">
      <w:pPr>
        <w:spacing w:after="240" w:before="240" w:lineRule="auto"/>
        <w:rPr/>
      </w:pPr>
      <w:r w:rsidDel="00000000" w:rsidR="00000000" w:rsidRPr="00000000">
        <w:rPr>
          <w:rtl w:val="0"/>
        </w:rPr>
        <w:t xml:space="preserve">Navigating a bail hearing requires awareness of procedures and what to expect. During the hearing, the judge assesses factors such as flight risk, criminal history, and the nature of the alleged crime.</w:t>
      </w:r>
    </w:p>
    <w:p w:rsidR="00000000" w:rsidDel="00000000" w:rsidP="00000000" w:rsidRDefault="00000000" w:rsidRPr="00000000" w14:paraId="00000061">
      <w:pPr>
        <w:spacing w:after="240" w:before="240" w:lineRule="auto"/>
        <w:rPr/>
      </w:pPr>
      <w:r w:rsidDel="00000000" w:rsidR="00000000" w:rsidRPr="00000000">
        <w:rPr>
          <w:rtl w:val="0"/>
        </w:rPr>
        <w:t xml:space="preserve">Key steps include:</w:t>
      </w:r>
    </w:p>
    <w:p w:rsidR="00000000" w:rsidDel="00000000" w:rsidP="00000000" w:rsidRDefault="00000000" w:rsidRPr="00000000" w14:paraId="00000062">
      <w:pPr>
        <w:numPr>
          <w:ilvl w:val="0"/>
          <w:numId w:val="6"/>
        </w:numPr>
        <w:spacing w:after="0" w:afterAutospacing="0" w:before="240" w:lineRule="auto"/>
        <w:ind w:left="720" w:hanging="360"/>
      </w:pPr>
      <w:r w:rsidDel="00000000" w:rsidR="00000000" w:rsidRPr="00000000">
        <w:rPr>
          <w:b w:val="1"/>
          <w:rtl w:val="0"/>
        </w:rPr>
        <w:t xml:space="preserve">Legal Representation</w:t>
      </w:r>
      <w:r w:rsidDel="00000000" w:rsidR="00000000" w:rsidRPr="00000000">
        <w:rPr>
          <w:rtl w:val="0"/>
        </w:rPr>
        <w:t xml:space="preserve">: Having an attorney can provide valuable guidance during the hearing.</w:t>
      </w:r>
    </w:p>
    <w:p w:rsidR="00000000" w:rsidDel="00000000" w:rsidP="00000000" w:rsidRDefault="00000000" w:rsidRPr="00000000" w14:paraId="00000063">
      <w:pPr>
        <w:numPr>
          <w:ilvl w:val="0"/>
          <w:numId w:val="6"/>
        </w:numPr>
        <w:spacing w:after="0" w:afterAutospacing="0" w:before="0" w:beforeAutospacing="0" w:lineRule="auto"/>
        <w:ind w:left="720" w:hanging="360"/>
      </w:pPr>
      <w:r w:rsidDel="00000000" w:rsidR="00000000" w:rsidRPr="00000000">
        <w:rPr>
          <w:b w:val="1"/>
          <w:rtl w:val="0"/>
        </w:rPr>
        <w:t xml:space="preserve">Preparation of Arguments</w:t>
      </w:r>
      <w:r w:rsidDel="00000000" w:rsidR="00000000" w:rsidRPr="00000000">
        <w:rPr>
          <w:rtl w:val="0"/>
        </w:rPr>
        <w:t xml:space="preserve">: The defendant or their lawyer should prepare reasons for reducing bail and ensure that suitable conditions are suggested.</w:t>
      </w:r>
    </w:p>
    <w:p w:rsidR="00000000" w:rsidDel="00000000" w:rsidP="00000000" w:rsidRDefault="00000000" w:rsidRPr="00000000" w14:paraId="00000064">
      <w:pPr>
        <w:numPr>
          <w:ilvl w:val="0"/>
          <w:numId w:val="6"/>
        </w:numPr>
        <w:spacing w:after="240" w:before="0" w:beforeAutospacing="0" w:lineRule="auto"/>
        <w:ind w:left="720" w:hanging="360"/>
      </w:pPr>
      <w:r w:rsidDel="00000000" w:rsidR="00000000" w:rsidRPr="00000000">
        <w:rPr>
          <w:b w:val="1"/>
          <w:rtl w:val="0"/>
        </w:rPr>
        <w:t xml:space="preserve">Presenting Evidence</w:t>
      </w:r>
      <w:r w:rsidDel="00000000" w:rsidR="00000000" w:rsidRPr="00000000">
        <w:rPr>
          <w:rtl w:val="0"/>
        </w:rPr>
        <w:t xml:space="preserve">: Documentation such as employment status or community ties can support the case for bail.</w:t>
      </w:r>
    </w:p>
    <w:p w:rsidR="00000000" w:rsidDel="00000000" w:rsidP="00000000" w:rsidRDefault="00000000" w:rsidRPr="00000000" w14:paraId="00000065">
      <w:pPr>
        <w:spacing w:after="240" w:before="240" w:lineRule="auto"/>
        <w:rPr/>
      </w:pPr>
      <w:r w:rsidDel="00000000" w:rsidR="00000000" w:rsidRPr="00000000">
        <w:rPr>
          <w:rtl w:val="0"/>
        </w:rPr>
        <w:t xml:space="preserve">It is critical to approach the hearing with seriousness, as the judge's decision influences future legal proceedings.</w:t>
      </w:r>
    </w:p>
    <w:p w:rsidR="00000000" w:rsidDel="00000000" w:rsidP="00000000" w:rsidRDefault="00000000" w:rsidRPr="00000000" w14:paraId="00000066">
      <w:pPr>
        <w:pStyle w:val="Heading3"/>
        <w:keepNext w:val="0"/>
        <w:keepLines w:val="0"/>
        <w:spacing w:before="280" w:lineRule="auto"/>
        <w:rPr>
          <w:b w:val="1"/>
          <w:color w:val="000000"/>
          <w:sz w:val="26"/>
          <w:szCs w:val="26"/>
        </w:rPr>
      </w:pPr>
      <w:bookmarkStart w:colFirst="0" w:colLast="0" w:name="_4neiikjgecd5" w:id="24"/>
      <w:bookmarkEnd w:id="24"/>
      <w:r w:rsidDel="00000000" w:rsidR="00000000" w:rsidRPr="00000000">
        <w:rPr>
          <w:b w:val="1"/>
          <w:color w:val="000000"/>
          <w:sz w:val="26"/>
          <w:szCs w:val="26"/>
          <w:rtl w:val="0"/>
        </w:rPr>
        <w:t xml:space="preserve">Conditions and Restrictions Under Bail</w:t>
      </w:r>
    </w:p>
    <w:p w:rsidR="00000000" w:rsidDel="00000000" w:rsidP="00000000" w:rsidRDefault="00000000" w:rsidRPr="00000000" w14:paraId="00000067">
      <w:pPr>
        <w:spacing w:after="240" w:before="240" w:lineRule="auto"/>
        <w:rPr/>
      </w:pPr>
      <w:r w:rsidDel="00000000" w:rsidR="00000000" w:rsidRPr="00000000">
        <w:rPr>
          <w:rtl w:val="0"/>
        </w:rPr>
        <w:t xml:space="preserve">When granted bail, the court may impose specific conditions aimed at ensuring compliance and public safety. These conditions can vary widely based on the case.</w:t>
      </w:r>
    </w:p>
    <w:p w:rsidR="00000000" w:rsidDel="00000000" w:rsidP="00000000" w:rsidRDefault="00000000" w:rsidRPr="00000000" w14:paraId="00000068">
      <w:pPr>
        <w:spacing w:after="240" w:before="240" w:lineRule="auto"/>
        <w:rPr/>
      </w:pPr>
      <w:r w:rsidDel="00000000" w:rsidR="00000000" w:rsidRPr="00000000">
        <w:rPr>
          <w:rtl w:val="0"/>
        </w:rPr>
        <w:t xml:space="preserve">Common conditions include:</w:t>
      </w:r>
    </w:p>
    <w:p w:rsidR="00000000" w:rsidDel="00000000" w:rsidP="00000000" w:rsidRDefault="00000000" w:rsidRPr="00000000" w14:paraId="00000069">
      <w:pPr>
        <w:numPr>
          <w:ilvl w:val="0"/>
          <w:numId w:val="7"/>
        </w:numPr>
        <w:spacing w:after="0" w:afterAutospacing="0" w:before="240" w:lineRule="auto"/>
        <w:ind w:left="720" w:hanging="360"/>
      </w:pPr>
      <w:r w:rsidDel="00000000" w:rsidR="00000000" w:rsidRPr="00000000">
        <w:rPr>
          <w:b w:val="1"/>
          <w:rtl w:val="0"/>
        </w:rPr>
        <w:t xml:space="preserve">Regular Check-Ins</w:t>
      </w:r>
      <w:r w:rsidDel="00000000" w:rsidR="00000000" w:rsidRPr="00000000">
        <w:rPr>
          <w:rtl w:val="0"/>
        </w:rPr>
        <w:t xml:space="preserve">: The defendant may need to report to a probation officer frequently.</w:t>
      </w:r>
    </w:p>
    <w:p w:rsidR="00000000" w:rsidDel="00000000" w:rsidP="00000000" w:rsidRDefault="00000000" w:rsidRPr="00000000" w14:paraId="0000006A">
      <w:pPr>
        <w:numPr>
          <w:ilvl w:val="0"/>
          <w:numId w:val="7"/>
        </w:numPr>
        <w:spacing w:after="0" w:afterAutospacing="0" w:before="0" w:beforeAutospacing="0" w:lineRule="auto"/>
        <w:ind w:left="720" w:hanging="360"/>
      </w:pPr>
      <w:r w:rsidDel="00000000" w:rsidR="00000000" w:rsidRPr="00000000">
        <w:rPr>
          <w:b w:val="1"/>
          <w:rtl w:val="0"/>
        </w:rPr>
        <w:t xml:space="preserve">Travel Restrictions</w:t>
      </w:r>
      <w:r w:rsidDel="00000000" w:rsidR="00000000" w:rsidRPr="00000000">
        <w:rPr>
          <w:rtl w:val="0"/>
        </w:rPr>
        <w:t xml:space="preserve">: Limitations on travel outside a designated area can be imposed.</w:t>
      </w:r>
    </w:p>
    <w:p w:rsidR="00000000" w:rsidDel="00000000" w:rsidP="00000000" w:rsidRDefault="00000000" w:rsidRPr="00000000" w14:paraId="0000006B">
      <w:pPr>
        <w:numPr>
          <w:ilvl w:val="0"/>
          <w:numId w:val="7"/>
        </w:numPr>
        <w:spacing w:after="240" w:before="0" w:beforeAutospacing="0" w:lineRule="auto"/>
        <w:ind w:left="720" w:hanging="360"/>
      </w:pPr>
      <w:r w:rsidDel="00000000" w:rsidR="00000000" w:rsidRPr="00000000">
        <w:rPr>
          <w:b w:val="1"/>
          <w:rtl w:val="0"/>
        </w:rPr>
        <w:t xml:space="preserve">Prohibitions</w:t>
      </w:r>
      <w:r w:rsidDel="00000000" w:rsidR="00000000" w:rsidRPr="00000000">
        <w:rPr>
          <w:rtl w:val="0"/>
        </w:rPr>
        <w:t xml:space="preserve">: The court may prohibit the defendant from contacting certain individuals or participating in specific activities.</w:t>
      </w:r>
    </w:p>
    <w:p w:rsidR="00000000" w:rsidDel="00000000" w:rsidP="00000000" w:rsidRDefault="00000000" w:rsidRPr="00000000" w14:paraId="0000006C">
      <w:pPr>
        <w:spacing w:after="240" w:before="240" w:lineRule="auto"/>
        <w:rPr/>
      </w:pPr>
      <w:r w:rsidDel="00000000" w:rsidR="00000000" w:rsidRPr="00000000">
        <w:rPr>
          <w:rtl w:val="0"/>
        </w:rPr>
        <w:t xml:space="preserve">Violating these conditions can lead to severe consequences, including immediate detention and forfeiture of the bail amount. It is essential for defendants to fully understand and adhere to these conditions during the bail period.</w:t>
      </w:r>
    </w:p>
    <w:p w:rsidR="00000000" w:rsidDel="00000000" w:rsidP="00000000" w:rsidRDefault="00000000" w:rsidRPr="00000000" w14:paraId="0000006D">
      <w:pPr>
        <w:pStyle w:val="Heading2"/>
        <w:keepNext w:val="0"/>
        <w:keepLines w:val="0"/>
        <w:spacing w:after="80" w:lineRule="auto"/>
        <w:rPr>
          <w:sz w:val="34"/>
          <w:szCs w:val="34"/>
        </w:rPr>
      </w:pPr>
      <w:bookmarkStart w:colFirst="0" w:colLast="0" w:name="_j2w212kvz21" w:id="25"/>
      <w:bookmarkEnd w:id="25"/>
      <w:r w:rsidDel="00000000" w:rsidR="00000000" w:rsidRPr="00000000">
        <w:rPr>
          <w:sz w:val="34"/>
          <w:szCs w:val="34"/>
          <w:rtl w:val="0"/>
        </w:rPr>
        <w:t xml:space="preserve">Avoiding Common Mistakes After an Arrest</w:t>
      </w:r>
    </w:p>
    <w:p w:rsidR="00000000" w:rsidDel="00000000" w:rsidP="00000000" w:rsidRDefault="00000000" w:rsidRPr="00000000" w14:paraId="0000006E">
      <w:pPr>
        <w:spacing w:after="240" w:before="240" w:lineRule="auto"/>
        <w:rPr/>
      </w:pPr>
      <w:r w:rsidDel="00000000" w:rsidR="00000000" w:rsidRPr="00000000">
        <w:rPr>
          <w:rtl w:val="0"/>
        </w:rPr>
        <w:t xml:space="preserve">After an arrest, individuals often make critical mistakes that can undermine their legal positions. Understanding these missteps can help in preserving rights and ensuring proper legal representation.</w:t>
      </w:r>
    </w:p>
    <w:p w:rsidR="00000000" w:rsidDel="00000000" w:rsidP="00000000" w:rsidRDefault="00000000" w:rsidRPr="00000000" w14:paraId="0000006F">
      <w:pPr>
        <w:pStyle w:val="Heading3"/>
        <w:keepNext w:val="0"/>
        <w:keepLines w:val="0"/>
        <w:spacing w:before="280" w:lineRule="auto"/>
        <w:rPr>
          <w:b w:val="1"/>
          <w:color w:val="000000"/>
          <w:sz w:val="26"/>
          <w:szCs w:val="26"/>
        </w:rPr>
      </w:pPr>
      <w:bookmarkStart w:colFirst="0" w:colLast="0" w:name="_5gyqgvmj4yr0" w:id="26"/>
      <w:bookmarkEnd w:id="26"/>
      <w:r w:rsidDel="00000000" w:rsidR="00000000" w:rsidRPr="00000000">
        <w:rPr>
          <w:b w:val="1"/>
          <w:color w:val="000000"/>
          <w:sz w:val="26"/>
          <w:szCs w:val="26"/>
          <w:rtl w:val="0"/>
        </w:rPr>
        <w:t xml:space="preserve">Unintentional Waiver of Rights</w:t>
      </w:r>
    </w:p>
    <w:p w:rsidR="00000000" w:rsidDel="00000000" w:rsidP="00000000" w:rsidRDefault="00000000" w:rsidRPr="00000000" w14:paraId="00000070">
      <w:pPr>
        <w:spacing w:after="240" w:before="240" w:lineRule="auto"/>
        <w:rPr/>
      </w:pPr>
      <w:r w:rsidDel="00000000" w:rsidR="00000000" w:rsidRPr="00000000">
        <w:rPr>
          <w:rtl w:val="0"/>
        </w:rPr>
        <w:t xml:space="preserve">Many individuals inadvertently waive their rights, especially during initial interactions with law enforcement. A common error occurs when someone answers questions or provides information without understanding the implications.</w:t>
      </w:r>
    </w:p>
    <w:p w:rsidR="00000000" w:rsidDel="00000000" w:rsidP="00000000" w:rsidRDefault="00000000" w:rsidRPr="00000000" w14:paraId="00000071">
      <w:pPr>
        <w:spacing w:after="240" w:before="240" w:lineRule="auto"/>
        <w:rPr/>
      </w:pPr>
      <w:r w:rsidDel="00000000" w:rsidR="00000000" w:rsidRPr="00000000">
        <w:rPr>
          <w:rtl w:val="0"/>
        </w:rPr>
        <w:t xml:space="preserve">It’s vital to remember that any statement made can be used against them. They should explicitly state their desire to remain silent and request a lawyer. By doing this, they protect themselves from unintentionally giving up their rights.</w:t>
      </w:r>
    </w:p>
    <w:p w:rsidR="00000000" w:rsidDel="00000000" w:rsidP="00000000" w:rsidRDefault="00000000" w:rsidRPr="00000000" w14:paraId="00000072">
      <w:pPr>
        <w:pStyle w:val="Heading3"/>
        <w:keepNext w:val="0"/>
        <w:keepLines w:val="0"/>
        <w:spacing w:before="280" w:lineRule="auto"/>
        <w:rPr>
          <w:b w:val="1"/>
          <w:color w:val="000000"/>
          <w:sz w:val="26"/>
          <w:szCs w:val="26"/>
        </w:rPr>
      </w:pPr>
      <w:bookmarkStart w:colFirst="0" w:colLast="0" w:name="_c2fx1iitv8ym" w:id="27"/>
      <w:bookmarkEnd w:id="27"/>
      <w:r w:rsidDel="00000000" w:rsidR="00000000" w:rsidRPr="00000000">
        <w:rPr>
          <w:b w:val="1"/>
          <w:color w:val="000000"/>
          <w:sz w:val="26"/>
          <w:szCs w:val="26"/>
          <w:rtl w:val="0"/>
        </w:rPr>
        <w:t xml:space="preserve">Talking Without a Lawyer Present</w:t>
      </w:r>
    </w:p>
    <w:p w:rsidR="00000000" w:rsidDel="00000000" w:rsidP="00000000" w:rsidRDefault="00000000" w:rsidRPr="00000000" w14:paraId="00000073">
      <w:pPr>
        <w:spacing w:after="240" w:before="240" w:lineRule="auto"/>
        <w:rPr/>
      </w:pPr>
      <w:r w:rsidDel="00000000" w:rsidR="00000000" w:rsidRPr="00000000">
        <w:rPr>
          <w:rtl w:val="0"/>
        </w:rPr>
        <w:t xml:space="preserve">Speaking to law enforcement without a lawyer present is a significant risk. Many individuals believe they can explain their side of the story, thinking it will help their situation.</w:t>
      </w:r>
    </w:p>
    <w:p w:rsidR="00000000" w:rsidDel="00000000" w:rsidP="00000000" w:rsidRDefault="00000000" w:rsidRPr="00000000" w14:paraId="00000074">
      <w:pPr>
        <w:spacing w:after="240" w:before="240" w:lineRule="auto"/>
        <w:rPr/>
      </w:pPr>
      <w:r w:rsidDel="00000000" w:rsidR="00000000" w:rsidRPr="00000000">
        <w:rPr>
          <w:rtl w:val="0"/>
        </w:rPr>
        <w:t xml:space="preserve">In reality, anything said can be interpreted as an admission or can include incriminating details. Once a lawyer is requested, all questioning should cease. It is imperative to remain calm and insist on legal representation before engaging in any conversation.</w:t>
      </w:r>
    </w:p>
    <w:p w:rsidR="00000000" w:rsidDel="00000000" w:rsidP="00000000" w:rsidRDefault="00000000" w:rsidRPr="00000000" w14:paraId="00000075">
      <w:pPr>
        <w:pStyle w:val="Heading3"/>
        <w:keepNext w:val="0"/>
        <w:keepLines w:val="0"/>
        <w:spacing w:before="280" w:lineRule="auto"/>
        <w:rPr>
          <w:b w:val="1"/>
          <w:color w:val="000000"/>
          <w:sz w:val="26"/>
          <w:szCs w:val="26"/>
        </w:rPr>
      </w:pPr>
      <w:bookmarkStart w:colFirst="0" w:colLast="0" w:name="_jds9e74ltt8g" w:id="28"/>
      <w:bookmarkEnd w:id="28"/>
      <w:r w:rsidDel="00000000" w:rsidR="00000000" w:rsidRPr="00000000">
        <w:rPr>
          <w:b w:val="1"/>
          <w:color w:val="000000"/>
          <w:sz w:val="26"/>
          <w:szCs w:val="26"/>
          <w:rtl w:val="0"/>
        </w:rPr>
        <w:t xml:space="preserve">Incidents Leading to Self-Incrimination</w:t>
      </w:r>
    </w:p>
    <w:p w:rsidR="00000000" w:rsidDel="00000000" w:rsidP="00000000" w:rsidRDefault="00000000" w:rsidRPr="00000000" w14:paraId="00000076">
      <w:pPr>
        <w:spacing w:after="240" w:before="240" w:lineRule="auto"/>
        <w:rPr/>
      </w:pPr>
      <w:r w:rsidDel="00000000" w:rsidR="00000000" w:rsidRPr="00000000">
        <w:rPr>
          <w:rtl w:val="0"/>
        </w:rPr>
        <w:t xml:space="preserve">Self-incrimination is a real danger following an arrest, especially during informal conversations. People may not recognize how their words can imply guilt or suggest complicity.</w:t>
      </w:r>
    </w:p>
    <w:p w:rsidR="00000000" w:rsidDel="00000000" w:rsidP="00000000" w:rsidRDefault="00000000" w:rsidRPr="00000000" w14:paraId="00000077">
      <w:pPr>
        <w:spacing w:after="240" w:before="240" w:lineRule="auto"/>
        <w:rPr/>
      </w:pPr>
      <w:r w:rsidDel="00000000" w:rsidR="00000000" w:rsidRPr="00000000">
        <w:rPr>
          <w:rtl w:val="0"/>
        </w:rPr>
        <w:t xml:space="preserve">For instance, expressing regret or explaining circumstances can be construed as an admission of guilt. It is essential to refrain from discussing the case until legal counsel is present. A lawyer can provide clear guidance on what to say and what to avoid, helping to prevent potential repercussions.</w:t>
      </w:r>
    </w:p>
    <w:p w:rsidR="00000000" w:rsidDel="00000000" w:rsidP="00000000" w:rsidRDefault="00000000" w:rsidRPr="00000000" w14:paraId="00000078">
      <w:pPr>
        <w:pStyle w:val="Heading2"/>
        <w:keepNext w:val="0"/>
        <w:keepLines w:val="0"/>
        <w:spacing w:after="80" w:lineRule="auto"/>
        <w:rPr>
          <w:sz w:val="34"/>
          <w:szCs w:val="34"/>
        </w:rPr>
      </w:pPr>
      <w:bookmarkStart w:colFirst="0" w:colLast="0" w:name="_aw9e7lfxn8fk" w:id="29"/>
      <w:bookmarkEnd w:id="29"/>
      <w:r w:rsidDel="00000000" w:rsidR="00000000" w:rsidRPr="00000000">
        <w:rPr>
          <w:sz w:val="34"/>
          <w:szCs w:val="34"/>
          <w:rtl w:val="0"/>
        </w:rPr>
        <w:t xml:space="preserve">Protecting Yourself Against Rights Violations</w:t>
      </w:r>
    </w:p>
    <w:p w:rsidR="00000000" w:rsidDel="00000000" w:rsidP="00000000" w:rsidRDefault="00000000" w:rsidRPr="00000000" w14:paraId="00000079">
      <w:pPr>
        <w:spacing w:after="240" w:before="240" w:lineRule="auto"/>
        <w:rPr/>
      </w:pPr>
      <w:r w:rsidDel="00000000" w:rsidR="00000000" w:rsidRPr="00000000">
        <w:rPr>
          <w:rtl w:val="0"/>
        </w:rPr>
        <w:t xml:space="preserve">Individuals may face rights violations during and after an arrest. Recognizing these violations and knowing how to respond can help safeguard personal rights.</w:t>
      </w:r>
    </w:p>
    <w:p w:rsidR="00000000" w:rsidDel="00000000" w:rsidP="00000000" w:rsidRDefault="00000000" w:rsidRPr="00000000" w14:paraId="0000007A">
      <w:pPr>
        <w:pStyle w:val="Heading3"/>
        <w:keepNext w:val="0"/>
        <w:keepLines w:val="0"/>
        <w:spacing w:before="280" w:lineRule="auto"/>
        <w:rPr>
          <w:b w:val="1"/>
          <w:color w:val="000000"/>
          <w:sz w:val="26"/>
          <w:szCs w:val="26"/>
        </w:rPr>
      </w:pPr>
      <w:bookmarkStart w:colFirst="0" w:colLast="0" w:name="_48xgxj7ki3p3" w:id="30"/>
      <w:bookmarkEnd w:id="30"/>
      <w:r w:rsidDel="00000000" w:rsidR="00000000" w:rsidRPr="00000000">
        <w:rPr>
          <w:b w:val="1"/>
          <w:color w:val="000000"/>
          <w:sz w:val="26"/>
          <w:szCs w:val="26"/>
          <w:rtl w:val="0"/>
        </w:rPr>
        <w:t xml:space="preserve">Identifying and Responding to Violations</w:t>
      </w:r>
    </w:p>
    <w:p w:rsidR="00000000" w:rsidDel="00000000" w:rsidP="00000000" w:rsidRDefault="00000000" w:rsidRPr="00000000" w14:paraId="0000007B">
      <w:pPr>
        <w:spacing w:after="240" w:before="240" w:lineRule="auto"/>
        <w:rPr/>
      </w:pPr>
      <w:r w:rsidDel="00000000" w:rsidR="00000000" w:rsidRPr="00000000">
        <w:rPr>
          <w:rtl w:val="0"/>
        </w:rPr>
        <w:t xml:space="preserve">Rights violations can occur in various forms during an arrest. Law enforcement officers may use excessive force, fail to read rights, or make arrests without probable cause. Awareness of these issues is essential.</w:t>
      </w:r>
    </w:p>
    <w:p w:rsidR="00000000" w:rsidDel="00000000" w:rsidP="00000000" w:rsidRDefault="00000000" w:rsidRPr="00000000" w14:paraId="0000007C">
      <w:pPr>
        <w:spacing w:after="240" w:before="240" w:lineRule="auto"/>
        <w:rPr/>
      </w:pPr>
      <w:r w:rsidDel="00000000" w:rsidR="00000000" w:rsidRPr="00000000">
        <w:rPr>
          <w:rtl w:val="0"/>
        </w:rPr>
        <w:t xml:space="preserve">If someone suspects a violation, they should remain calm. </w:t>
      </w:r>
      <w:r w:rsidDel="00000000" w:rsidR="00000000" w:rsidRPr="00000000">
        <w:rPr>
          <w:b w:val="1"/>
          <w:rtl w:val="0"/>
        </w:rPr>
        <w:t xml:space="preserve">Do not resist arrest</w:t>
      </w:r>
      <w:r w:rsidDel="00000000" w:rsidR="00000000" w:rsidRPr="00000000">
        <w:rPr>
          <w:rtl w:val="0"/>
        </w:rPr>
        <w:t xml:space="preserve">, as this may exacerbate the situation. Instead, politely ask for clarification regarding their rights. Document any violations with precise details, including the officers' names, badge numbers, and the circumstances surrounding the arrest.</w:t>
      </w:r>
    </w:p>
    <w:p w:rsidR="00000000" w:rsidDel="00000000" w:rsidP="00000000" w:rsidRDefault="00000000" w:rsidRPr="00000000" w14:paraId="0000007D">
      <w:pPr>
        <w:spacing w:after="240" w:before="240" w:lineRule="auto"/>
        <w:rPr/>
      </w:pPr>
      <w:r w:rsidDel="00000000" w:rsidR="00000000" w:rsidRPr="00000000">
        <w:rPr>
          <w:rtl w:val="0"/>
        </w:rPr>
        <w:t xml:space="preserve">Reporting the incident promptly can also be crucial. Filing a complaint with the police department or seeking legal counsel can initiate a review of the incident.</w:t>
      </w:r>
    </w:p>
    <w:p w:rsidR="00000000" w:rsidDel="00000000" w:rsidP="00000000" w:rsidRDefault="00000000" w:rsidRPr="00000000" w14:paraId="0000007E">
      <w:pPr>
        <w:pStyle w:val="Heading3"/>
        <w:keepNext w:val="0"/>
        <w:keepLines w:val="0"/>
        <w:spacing w:before="280" w:lineRule="auto"/>
        <w:rPr>
          <w:b w:val="1"/>
          <w:color w:val="000000"/>
          <w:sz w:val="26"/>
          <w:szCs w:val="26"/>
        </w:rPr>
      </w:pPr>
      <w:bookmarkStart w:colFirst="0" w:colLast="0" w:name="_uox9ujg8bara" w:id="31"/>
      <w:bookmarkEnd w:id="31"/>
      <w:r w:rsidDel="00000000" w:rsidR="00000000" w:rsidRPr="00000000">
        <w:rPr>
          <w:b w:val="1"/>
          <w:color w:val="000000"/>
          <w:sz w:val="26"/>
          <w:szCs w:val="26"/>
          <w:rtl w:val="0"/>
        </w:rPr>
        <w:t xml:space="preserve">Importance of Documenting the Arrest Process</w:t>
      </w:r>
    </w:p>
    <w:p w:rsidR="00000000" w:rsidDel="00000000" w:rsidP="00000000" w:rsidRDefault="00000000" w:rsidRPr="00000000" w14:paraId="0000007F">
      <w:pPr>
        <w:spacing w:after="240" w:before="240" w:lineRule="auto"/>
        <w:rPr/>
      </w:pPr>
      <w:r w:rsidDel="00000000" w:rsidR="00000000" w:rsidRPr="00000000">
        <w:rPr>
          <w:rtl w:val="0"/>
        </w:rPr>
        <w:t xml:space="preserve">Documentation plays a vital role in protecting rights after an arrest. Keeping a record of the events can serve as important evidence if rights are violated.</w:t>
      </w:r>
    </w:p>
    <w:p w:rsidR="00000000" w:rsidDel="00000000" w:rsidP="00000000" w:rsidRDefault="00000000" w:rsidRPr="00000000" w14:paraId="00000080">
      <w:pPr>
        <w:spacing w:after="240" w:before="240" w:lineRule="auto"/>
        <w:rPr/>
      </w:pPr>
      <w:r w:rsidDel="00000000" w:rsidR="00000000" w:rsidRPr="00000000">
        <w:rPr>
          <w:rtl w:val="0"/>
        </w:rPr>
        <w:t xml:space="preserve">Individuals should note the </w:t>
      </w:r>
      <w:r w:rsidDel="00000000" w:rsidR="00000000" w:rsidRPr="00000000">
        <w:rPr>
          <w:b w:val="1"/>
          <w:rtl w:val="0"/>
        </w:rPr>
        <w:t xml:space="preserve">time, location, and officers involved</w:t>
      </w:r>
      <w:r w:rsidDel="00000000" w:rsidR="00000000" w:rsidRPr="00000000">
        <w:rPr>
          <w:rtl w:val="0"/>
        </w:rPr>
        <w:t xml:space="preserve"> during an arrest. If possible, use a smartphone to video or audio record interactions with law enforcement. Witnesses should be identified and their contact information collected.</w:t>
      </w:r>
    </w:p>
    <w:p w:rsidR="00000000" w:rsidDel="00000000" w:rsidP="00000000" w:rsidRDefault="00000000" w:rsidRPr="00000000" w14:paraId="00000081">
      <w:pPr>
        <w:spacing w:after="240" w:before="240" w:lineRule="auto"/>
        <w:rPr/>
      </w:pPr>
      <w:r w:rsidDel="00000000" w:rsidR="00000000" w:rsidRPr="00000000">
        <w:rPr>
          <w:rtl w:val="0"/>
        </w:rPr>
        <w:t xml:space="preserve">Written accounts should be created as soon as possible while the details remain fresh. This information can support legal claims and assist attorneys in building a case against any rights violations.</w:t>
      </w:r>
    </w:p>
    <w:p w:rsidR="00000000" w:rsidDel="00000000" w:rsidP="00000000" w:rsidRDefault="00000000" w:rsidRPr="00000000" w14:paraId="00000082">
      <w:pPr>
        <w:pStyle w:val="Heading3"/>
        <w:keepNext w:val="0"/>
        <w:keepLines w:val="0"/>
        <w:spacing w:before="280" w:lineRule="auto"/>
        <w:rPr>
          <w:b w:val="1"/>
          <w:color w:val="000000"/>
          <w:sz w:val="26"/>
          <w:szCs w:val="26"/>
        </w:rPr>
      </w:pPr>
      <w:bookmarkStart w:colFirst="0" w:colLast="0" w:name="_3zhaaojgpr4a" w:id="32"/>
      <w:bookmarkEnd w:id="32"/>
      <w:r w:rsidDel="00000000" w:rsidR="00000000" w:rsidRPr="00000000">
        <w:rPr>
          <w:b w:val="1"/>
          <w:color w:val="000000"/>
          <w:sz w:val="26"/>
          <w:szCs w:val="26"/>
          <w:rtl w:val="0"/>
        </w:rPr>
        <w:t xml:space="preserve">Seeking Justice for Rights Infringement</w:t>
      </w:r>
    </w:p>
    <w:p w:rsidR="00000000" w:rsidDel="00000000" w:rsidP="00000000" w:rsidRDefault="00000000" w:rsidRPr="00000000" w14:paraId="00000083">
      <w:pPr>
        <w:spacing w:after="240" w:before="240" w:lineRule="auto"/>
        <w:rPr/>
      </w:pPr>
      <w:r w:rsidDel="00000000" w:rsidR="00000000" w:rsidRPr="00000000">
        <w:rPr>
          <w:rtl w:val="0"/>
        </w:rPr>
        <w:t xml:space="preserve">Taking legal steps can help address rights infringements. Individuals may pursue various legal avenues based on the nature of the violation.</w:t>
      </w:r>
    </w:p>
    <w:p w:rsidR="00000000" w:rsidDel="00000000" w:rsidP="00000000" w:rsidRDefault="00000000" w:rsidRPr="00000000" w14:paraId="00000084">
      <w:pPr>
        <w:spacing w:after="240" w:before="240" w:lineRule="auto"/>
        <w:rPr/>
      </w:pPr>
      <w:r w:rsidDel="00000000" w:rsidR="00000000" w:rsidRPr="00000000">
        <w:rPr>
          <w:rtl w:val="0"/>
        </w:rPr>
        <w:t xml:space="preserve">Filing a lawsuit for civil rights violations may be appropriate in some cases. </w:t>
      </w:r>
      <w:r w:rsidDel="00000000" w:rsidR="00000000" w:rsidRPr="00000000">
        <w:rPr>
          <w:i w:val="1"/>
          <w:rtl w:val="0"/>
        </w:rPr>
        <w:t xml:space="preserve">Civil rights attorneys</w:t>
      </w:r>
      <w:r w:rsidDel="00000000" w:rsidR="00000000" w:rsidRPr="00000000">
        <w:rPr>
          <w:rtl w:val="0"/>
        </w:rPr>
        <w:t xml:space="preserve"> specialize in these matters and can provide essential guidance. Legal actions may include claims under federal law or state law, depending on the circumstances.</w:t>
      </w:r>
    </w:p>
    <w:p w:rsidR="00000000" w:rsidDel="00000000" w:rsidP="00000000" w:rsidRDefault="00000000" w:rsidRPr="00000000" w14:paraId="00000085">
      <w:pPr>
        <w:spacing w:after="240" w:before="240" w:lineRule="auto"/>
        <w:rPr/>
      </w:pPr>
      <w:r w:rsidDel="00000000" w:rsidR="00000000" w:rsidRPr="00000000">
        <w:rPr>
          <w:rtl w:val="0"/>
        </w:rPr>
        <w:t xml:space="preserve">In addition, joining organizations that advocate for civil rights can amplify one's voice and provide resources. These groups often have experience with cases involving law enforcement violations and can offer support throughout the legal process.</w:t>
      </w:r>
    </w:p>
    <w:p w:rsidR="00000000" w:rsidDel="00000000" w:rsidP="00000000" w:rsidRDefault="00000000" w:rsidRPr="00000000" w14:paraId="00000086">
      <w:pPr>
        <w:pStyle w:val="Heading2"/>
        <w:keepNext w:val="0"/>
        <w:keepLines w:val="0"/>
        <w:spacing w:after="80" w:lineRule="auto"/>
        <w:rPr>
          <w:sz w:val="34"/>
          <w:szCs w:val="34"/>
        </w:rPr>
      </w:pPr>
      <w:bookmarkStart w:colFirst="0" w:colLast="0" w:name="_5mlv1pglxl8d" w:id="33"/>
      <w:bookmarkEnd w:id="33"/>
      <w:r w:rsidDel="00000000" w:rsidR="00000000" w:rsidRPr="00000000">
        <w:rPr>
          <w:sz w:val="34"/>
          <w:szCs w:val="34"/>
          <w:rtl w:val="0"/>
        </w:rPr>
        <w:t xml:space="preserve">After Release: Next Steps in the Legal Process</w:t>
      </w:r>
    </w:p>
    <w:p w:rsidR="00000000" w:rsidDel="00000000" w:rsidP="00000000" w:rsidRDefault="00000000" w:rsidRPr="00000000" w14:paraId="00000087">
      <w:pPr>
        <w:spacing w:after="240" w:before="240" w:lineRule="auto"/>
        <w:rPr/>
      </w:pPr>
      <w:r w:rsidDel="00000000" w:rsidR="00000000" w:rsidRPr="00000000">
        <w:rPr>
          <w:rtl w:val="0"/>
        </w:rPr>
        <w:t xml:space="preserve">Following an arrest, understanding the subsequent steps in the legal process is crucial. This phase includes navigating court appearances, developing a defense strategy, and grasping the timeline of criminal charges.</w:t>
      </w:r>
    </w:p>
    <w:p w:rsidR="00000000" w:rsidDel="00000000" w:rsidP="00000000" w:rsidRDefault="00000000" w:rsidRPr="00000000" w14:paraId="00000088">
      <w:pPr>
        <w:pStyle w:val="Heading3"/>
        <w:keepNext w:val="0"/>
        <w:keepLines w:val="0"/>
        <w:spacing w:before="280" w:lineRule="auto"/>
        <w:rPr>
          <w:b w:val="1"/>
          <w:color w:val="000000"/>
          <w:sz w:val="26"/>
          <w:szCs w:val="26"/>
        </w:rPr>
      </w:pPr>
      <w:bookmarkStart w:colFirst="0" w:colLast="0" w:name="_9myztbyign1g" w:id="34"/>
      <w:bookmarkEnd w:id="34"/>
      <w:r w:rsidDel="00000000" w:rsidR="00000000" w:rsidRPr="00000000">
        <w:rPr>
          <w:b w:val="1"/>
          <w:color w:val="000000"/>
          <w:sz w:val="26"/>
          <w:szCs w:val="26"/>
          <w:rtl w:val="0"/>
        </w:rPr>
        <w:t xml:space="preserve">From Custodial Interrogation to Court Appearance</w:t>
      </w:r>
    </w:p>
    <w:p w:rsidR="00000000" w:rsidDel="00000000" w:rsidP="00000000" w:rsidRDefault="00000000" w:rsidRPr="00000000" w14:paraId="00000089">
      <w:pPr>
        <w:spacing w:after="240" w:before="240" w:lineRule="auto"/>
        <w:rPr/>
      </w:pPr>
      <w:r w:rsidDel="00000000" w:rsidR="00000000" w:rsidRPr="00000000">
        <w:rPr>
          <w:rtl w:val="0"/>
        </w:rPr>
        <w:t xml:space="preserve">After being released, the individual may have experienced custodial interrogation during their time in police custody. This period can significantly impact the case. It’s essential for the individual to avoid making statements during interrogation without legal representation.</w:t>
      </w:r>
    </w:p>
    <w:p w:rsidR="00000000" w:rsidDel="00000000" w:rsidP="00000000" w:rsidRDefault="00000000" w:rsidRPr="00000000" w14:paraId="0000008A">
      <w:pPr>
        <w:spacing w:after="240" w:before="240" w:lineRule="auto"/>
        <w:rPr/>
      </w:pPr>
      <w:r w:rsidDel="00000000" w:rsidR="00000000" w:rsidRPr="00000000">
        <w:rPr>
          <w:rtl w:val="0"/>
        </w:rPr>
        <w:t xml:space="preserve">The next step often involves receiving a summons or notice regarding a court appearance. Attending this court date is critical. Failure to appear can result in additional charges or complications.</w:t>
      </w:r>
    </w:p>
    <w:p w:rsidR="00000000" w:rsidDel="00000000" w:rsidP="00000000" w:rsidRDefault="00000000" w:rsidRPr="00000000" w14:paraId="0000008B">
      <w:pPr>
        <w:spacing w:after="240" w:before="240" w:lineRule="auto"/>
        <w:rPr/>
      </w:pPr>
      <w:r w:rsidDel="00000000" w:rsidR="00000000" w:rsidRPr="00000000">
        <w:rPr>
          <w:rtl w:val="0"/>
        </w:rPr>
        <w:t xml:space="preserve">Consulting with a criminal defense attorney before the court date is advisable. The attorney can help the individual prepare for what to expect and advise on how to respond to the charges.</w:t>
      </w:r>
    </w:p>
    <w:p w:rsidR="00000000" w:rsidDel="00000000" w:rsidP="00000000" w:rsidRDefault="00000000" w:rsidRPr="00000000" w14:paraId="0000008C">
      <w:pPr>
        <w:pStyle w:val="Heading3"/>
        <w:keepNext w:val="0"/>
        <w:keepLines w:val="0"/>
        <w:spacing w:before="280" w:lineRule="auto"/>
        <w:rPr>
          <w:b w:val="1"/>
          <w:color w:val="000000"/>
          <w:sz w:val="26"/>
          <w:szCs w:val="26"/>
        </w:rPr>
      </w:pPr>
      <w:bookmarkStart w:colFirst="0" w:colLast="0" w:name="_mjyk7e72sydj" w:id="35"/>
      <w:bookmarkEnd w:id="35"/>
      <w:r w:rsidDel="00000000" w:rsidR="00000000" w:rsidRPr="00000000">
        <w:rPr>
          <w:b w:val="1"/>
          <w:color w:val="000000"/>
          <w:sz w:val="26"/>
          <w:szCs w:val="26"/>
          <w:rtl w:val="0"/>
        </w:rPr>
        <w:t xml:space="preserve">Preparing Your Defense Strategy</w:t>
      </w:r>
    </w:p>
    <w:p w:rsidR="00000000" w:rsidDel="00000000" w:rsidP="00000000" w:rsidRDefault="00000000" w:rsidRPr="00000000" w14:paraId="0000008D">
      <w:pPr>
        <w:spacing w:after="240" w:before="240" w:lineRule="auto"/>
        <w:rPr/>
      </w:pPr>
      <w:r w:rsidDel="00000000" w:rsidR="00000000" w:rsidRPr="00000000">
        <w:rPr>
          <w:rtl w:val="0"/>
        </w:rPr>
        <w:t xml:space="preserve">Developing a robust defense strategy is vital after an arrest. The individual should work closely with their attorney to assess the evidence gathered during the custodial interrogation and any subsequent investigations.</w:t>
      </w:r>
    </w:p>
    <w:p w:rsidR="00000000" w:rsidDel="00000000" w:rsidP="00000000" w:rsidRDefault="00000000" w:rsidRPr="00000000" w14:paraId="0000008E">
      <w:pPr>
        <w:spacing w:after="240" w:before="240" w:lineRule="auto"/>
        <w:rPr>
          <w:b w:val="1"/>
        </w:rPr>
      </w:pPr>
      <w:r w:rsidDel="00000000" w:rsidR="00000000" w:rsidRPr="00000000">
        <w:rPr>
          <w:b w:val="1"/>
          <w:rtl w:val="0"/>
        </w:rPr>
        <w:t xml:space="preserve">Key factors to consider include:</w:t>
      </w:r>
    </w:p>
    <w:p w:rsidR="00000000" w:rsidDel="00000000" w:rsidP="00000000" w:rsidRDefault="00000000" w:rsidRPr="00000000" w14:paraId="0000008F">
      <w:pPr>
        <w:numPr>
          <w:ilvl w:val="0"/>
          <w:numId w:val="10"/>
        </w:numPr>
        <w:spacing w:after="0" w:afterAutospacing="0" w:before="240" w:lineRule="auto"/>
        <w:ind w:left="720" w:hanging="360"/>
      </w:pPr>
      <w:r w:rsidDel="00000000" w:rsidR="00000000" w:rsidRPr="00000000">
        <w:rPr>
          <w:b w:val="1"/>
          <w:rtl w:val="0"/>
        </w:rPr>
        <w:t xml:space="preserve">The nature of the charges:</w:t>
      </w:r>
      <w:r w:rsidDel="00000000" w:rsidR="00000000" w:rsidRPr="00000000">
        <w:rPr>
          <w:rtl w:val="0"/>
        </w:rPr>
        <w:t xml:space="preserve"> Understanding the specific accusations can shape the defense approach.</w:t>
      </w:r>
    </w:p>
    <w:p w:rsidR="00000000" w:rsidDel="00000000" w:rsidP="00000000" w:rsidRDefault="00000000" w:rsidRPr="00000000" w14:paraId="00000090">
      <w:pPr>
        <w:numPr>
          <w:ilvl w:val="0"/>
          <w:numId w:val="10"/>
        </w:numPr>
        <w:spacing w:after="0" w:afterAutospacing="0" w:before="0" w:beforeAutospacing="0" w:lineRule="auto"/>
        <w:ind w:left="720" w:hanging="360"/>
      </w:pPr>
      <w:r w:rsidDel="00000000" w:rsidR="00000000" w:rsidRPr="00000000">
        <w:rPr>
          <w:b w:val="1"/>
          <w:rtl w:val="0"/>
        </w:rPr>
        <w:t xml:space="preserve">Evidence:</w:t>
      </w:r>
      <w:r w:rsidDel="00000000" w:rsidR="00000000" w:rsidRPr="00000000">
        <w:rPr>
          <w:rtl w:val="0"/>
        </w:rPr>
        <w:t xml:space="preserve"> Reviewing police reports, witness statements, and any surveillance footage can strengthen the defense.</w:t>
      </w:r>
    </w:p>
    <w:p w:rsidR="00000000" w:rsidDel="00000000" w:rsidP="00000000" w:rsidRDefault="00000000" w:rsidRPr="00000000" w14:paraId="00000091">
      <w:pPr>
        <w:numPr>
          <w:ilvl w:val="0"/>
          <w:numId w:val="10"/>
        </w:numPr>
        <w:spacing w:after="240" w:before="0" w:beforeAutospacing="0" w:lineRule="auto"/>
        <w:ind w:left="720" w:hanging="360"/>
      </w:pPr>
      <w:r w:rsidDel="00000000" w:rsidR="00000000" w:rsidRPr="00000000">
        <w:rPr>
          <w:b w:val="1"/>
          <w:rtl w:val="0"/>
        </w:rPr>
        <w:t xml:space="preserve">Pleading options:</w:t>
      </w:r>
      <w:r w:rsidDel="00000000" w:rsidR="00000000" w:rsidRPr="00000000">
        <w:rPr>
          <w:rtl w:val="0"/>
        </w:rPr>
        <w:t xml:space="preserve"> The individual may need to decide whether to plead guilty, not guilty, or consider plea bargaining.</w:t>
      </w:r>
    </w:p>
    <w:p w:rsidR="00000000" w:rsidDel="00000000" w:rsidP="00000000" w:rsidRDefault="00000000" w:rsidRPr="00000000" w14:paraId="00000092">
      <w:pPr>
        <w:spacing w:after="240" w:before="240" w:lineRule="auto"/>
        <w:rPr/>
      </w:pPr>
      <w:r w:rsidDel="00000000" w:rsidR="00000000" w:rsidRPr="00000000">
        <w:rPr>
          <w:rtl w:val="0"/>
        </w:rPr>
        <w:t xml:space="preserve">An effective defense strategy not only aims to contest the evidence but may also explore alternative resolutions in the justice system.</w:t>
      </w:r>
    </w:p>
    <w:p w:rsidR="00000000" w:rsidDel="00000000" w:rsidP="00000000" w:rsidRDefault="00000000" w:rsidRPr="00000000" w14:paraId="00000093">
      <w:pPr>
        <w:pStyle w:val="Heading3"/>
        <w:keepNext w:val="0"/>
        <w:keepLines w:val="0"/>
        <w:spacing w:before="280" w:lineRule="auto"/>
        <w:rPr>
          <w:b w:val="1"/>
          <w:color w:val="000000"/>
          <w:sz w:val="26"/>
          <w:szCs w:val="26"/>
        </w:rPr>
      </w:pPr>
      <w:bookmarkStart w:colFirst="0" w:colLast="0" w:name="_8hcf9fgzdy04" w:id="36"/>
      <w:bookmarkEnd w:id="36"/>
      <w:r w:rsidDel="00000000" w:rsidR="00000000" w:rsidRPr="00000000">
        <w:rPr>
          <w:b w:val="1"/>
          <w:color w:val="000000"/>
          <w:sz w:val="26"/>
          <w:szCs w:val="26"/>
          <w:rtl w:val="0"/>
        </w:rPr>
        <w:t xml:space="preserve">Understanding the Timeline of Criminal Charges</w:t>
      </w:r>
    </w:p>
    <w:p w:rsidR="00000000" w:rsidDel="00000000" w:rsidP="00000000" w:rsidRDefault="00000000" w:rsidRPr="00000000" w14:paraId="00000094">
      <w:pPr>
        <w:spacing w:after="240" w:before="240" w:lineRule="auto"/>
        <w:rPr/>
      </w:pPr>
      <w:r w:rsidDel="00000000" w:rsidR="00000000" w:rsidRPr="00000000">
        <w:rPr>
          <w:rtl w:val="0"/>
        </w:rPr>
        <w:t xml:space="preserve">The timeline following an arrest involves several key stages in the criminal justice process. This journey can vary based on jurisdiction and case specifics.</w:t>
      </w:r>
    </w:p>
    <w:p w:rsidR="00000000" w:rsidDel="00000000" w:rsidP="00000000" w:rsidRDefault="00000000" w:rsidRPr="00000000" w14:paraId="00000095">
      <w:pPr>
        <w:spacing w:after="240" w:before="240" w:lineRule="auto"/>
        <w:rPr/>
      </w:pPr>
      <w:r w:rsidDel="00000000" w:rsidR="00000000" w:rsidRPr="00000000">
        <w:rPr>
          <w:rtl w:val="0"/>
        </w:rPr>
        <w:t xml:space="preserve">Typically, the timeline includes:</w:t>
      </w:r>
    </w:p>
    <w:p w:rsidR="00000000" w:rsidDel="00000000" w:rsidP="00000000" w:rsidRDefault="00000000" w:rsidRPr="00000000" w14:paraId="00000096">
      <w:pPr>
        <w:numPr>
          <w:ilvl w:val="0"/>
          <w:numId w:val="1"/>
        </w:numPr>
        <w:spacing w:after="0" w:afterAutospacing="0" w:before="240" w:lineRule="auto"/>
        <w:ind w:left="720" w:hanging="360"/>
      </w:pPr>
      <w:r w:rsidDel="00000000" w:rsidR="00000000" w:rsidRPr="00000000">
        <w:rPr>
          <w:b w:val="1"/>
          <w:rtl w:val="0"/>
        </w:rPr>
        <w:t xml:space="preserve">Arraignment:</w:t>
      </w:r>
      <w:r w:rsidDel="00000000" w:rsidR="00000000" w:rsidRPr="00000000">
        <w:rPr>
          <w:rtl w:val="0"/>
        </w:rPr>
        <w:t xml:space="preserve"> A court appearance where charges are formally read.</w:t>
      </w:r>
    </w:p>
    <w:p w:rsidR="00000000" w:rsidDel="00000000" w:rsidP="00000000" w:rsidRDefault="00000000" w:rsidRPr="00000000" w14:paraId="00000097">
      <w:pPr>
        <w:numPr>
          <w:ilvl w:val="0"/>
          <w:numId w:val="1"/>
        </w:numPr>
        <w:spacing w:after="0" w:afterAutospacing="0" w:before="0" w:beforeAutospacing="0" w:lineRule="auto"/>
        <w:ind w:left="720" w:hanging="360"/>
      </w:pPr>
      <w:r w:rsidDel="00000000" w:rsidR="00000000" w:rsidRPr="00000000">
        <w:rPr>
          <w:b w:val="1"/>
          <w:rtl w:val="0"/>
        </w:rPr>
        <w:t xml:space="preserve">Discovery phase:</w:t>
      </w:r>
      <w:r w:rsidDel="00000000" w:rsidR="00000000" w:rsidRPr="00000000">
        <w:rPr>
          <w:rtl w:val="0"/>
        </w:rPr>
        <w:t xml:space="preserve"> Both sides exchange evidence.</w:t>
      </w:r>
    </w:p>
    <w:p w:rsidR="00000000" w:rsidDel="00000000" w:rsidP="00000000" w:rsidRDefault="00000000" w:rsidRPr="00000000" w14:paraId="00000098">
      <w:pPr>
        <w:numPr>
          <w:ilvl w:val="0"/>
          <w:numId w:val="1"/>
        </w:numPr>
        <w:spacing w:after="0" w:afterAutospacing="0" w:before="0" w:beforeAutospacing="0" w:lineRule="auto"/>
        <w:ind w:left="720" w:hanging="360"/>
      </w:pPr>
      <w:r w:rsidDel="00000000" w:rsidR="00000000" w:rsidRPr="00000000">
        <w:rPr>
          <w:b w:val="1"/>
          <w:rtl w:val="0"/>
        </w:rPr>
        <w:t xml:space="preserve">Pre-trial motions:</w:t>
      </w:r>
      <w:r w:rsidDel="00000000" w:rsidR="00000000" w:rsidRPr="00000000">
        <w:rPr>
          <w:rtl w:val="0"/>
        </w:rPr>
        <w:t xml:space="preserve"> Legal arguments may be presented to resolve issues before trial.</w:t>
      </w:r>
    </w:p>
    <w:p w:rsidR="00000000" w:rsidDel="00000000" w:rsidP="00000000" w:rsidRDefault="00000000" w:rsidRPr="00000000" w14:paraId="00000099">
      <w:pPr>
        <w:numPr>
          <w:ilvl w:val="0"/>
          <w:numId w:val="1"/>
        </w:numPr>
        <w:spacing w:after="240" w:before="0" w:beforeAutospacing="0" w:lineRule="auto"/>
        <w:ind w:left="720" w:hanging="360"/>
      </w:pPr>
      <w:r w:rsidDel="00000000" w:rsidR="00000000" w:rsidRPr="00000000">
        <w:rPr>
          <w:b w:val="1"/>
          <w:rtl w:val="0"/>
        </w:rPr>
        <w:t xml:space="preserve">Trial date:</w:t>
      </w:r>
      <w:r w:rsidDel="00000000" w:rsidR="00000000" w:rsidRPr="00000000">
        <w:rPr>
          <w:rtl w:val="0"/>
        </w:rPr>
        <w:t xml:space="preserve"> If the case does not settle, it proceeds to trial.</w:t>
      </w:r>
    </w:p>
    <w:p w:rsidR="00000000" w:rsidDel="00000000" w:rsidP="00000000" w:rsidRDefault="00000000" w:rsidRPr="00000000" w14:paraId="0000009A">
      <w:pPr>
        <w:spacing w:after="240" w:before="240" w:lineRule="auto"/>
        <w:rPr/>
      </w:pPr>
      <w:r w:rsidDel="00000000" w:rsidR="00000000" w:rsidRPr="00000000">
        <w:rPr>
          <w:rtl w:val="0"/>
        </w:rPr>
        <w:t xml:space="preserve">It is essential for the individual to stay informed about these milestones. Regular communication with their attorney is crucial for navigating each stage effectively.</w:t>
      </w:r>
    </w:p>
    <w:p w:rsidR="00000000" w:rsidDel="00000000" w:rsidP="00000000" w:rsidRDefault="00000000" w:rsidRPr="00000000" w14:paraId="0000009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